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2447" w:rsidRPr="00871559" w:rsidRDefault="00922447" w:rsidP="00922447">
      <w:pPr>
        <w:pStyle w:val="TytuDokumentu"/>
        <w:spacing w:line="240" w:lineRule="auto"/>
        <w:rPr>
          <w:sz w:val="44"/>
          <w:szCs w:val="44"/>
        </w:rPr>
      </w:pPr>
      <w:bookmarkStart w:id="0" w:name="_Toc90277003"/>
      <w:bookmarkStart w:id="1" w:name="_Toc90277892"/>
      <w:bookmarkStart w:id="2" w:name="_Toc90278282"/>
      <w:r w:rsidRPr="00871559">
        <w:rPr>
          <w:sz w:val="44"/>
          <w:szCs w:val="44"/>
        </w:rPr>
        <w:t xml:space="preserve">Projekt </w:t>
      </w:r>
      <w:r w:rsidR="00D055DD">
        <w:rPr>
          <w:sz w:val="44"/>
          <w:szCs w:val="44"/>
        </w:rPr>
        <w:t xml:space="preserve">rozbudowy i przebudowy budynku świetlicy wiejskiej w miejscowości Krzywka </w:t>
      </w:r>
      <w:r w:rsidRPr="00871559">
        <w:rPr>
          <w:sz w:val="44"/>
          <w:szCs w:val="44"/>
        </w:rPr>
        <w:t xml:space="preserve"> </w:t>
      </w:r>
    </w:p>
    <w:p w:rsidR="00922447" w:rsidRDefault="00922447" w:rsidP="00922447">
      <w:pPr>
        <w:pStyle w:val="Standard"/>
      </w:pPr>
    </w:p>
    <w:p w:rsidR="00922447" w:rsidRDefault="00922447" w:rsidP="00922447">
      <w:pPr>
        <w:pStyle w:val="Podtytu"/>
        <w:ind w:left="1276"/>
        <w:jc w:val="left"/>
        <w:rPr>
          <w:color w:val="4F81BD" w:themeColor="accent1"/>
          <w:u w:val="single"/>
        </w:rPr>
      </w:pPr>
      <w:r w:rsidRPr="00871559">
        <w:rPr>
          <w:color w:val="4F81BD" w:themeColor="accent1"/>
          <w:u w:val="single"/>
        </w:rPr>
        <w:t>Obiekt</w:t>
      </w:r>
      <w:r w:rsidR="00EA56B0">
        <w:rPr>
          <w:color w:val="4F81BD" w:themeColor="accent1"/>
          <w:u w:val="single"/>
        </w:rPr>
        <w:t>:</w:t>
      </w:r>
    </w:p>
    <w:p w:rsidR="00922447" w:rsidRPr="00871559" w:rsidRDefault="00922447" w:rsidP="00922447"/>
    <w:p w:rsidR="00D055DD" w:rsidRDefault="00922447" w:rsidP="00D055DD">
      <w:pPr>
        <w:pStyle w:val="Wyrnienie"/>
        <w:tabs>
          <w:tab w:val="left" w:pos="5812"/>
        </w:tabs>
        <w:spacing w:after="0" w:line="240" w:lineRule="auto"/>
        <w:ind w:left="1304" w:right="-227"/>
        <w:rPr>
          <w:szCs w:val="28"/>
        </w:rPr>
      </w:pPr>
      <w:r w:rsidRPr="00EA56B0">
        <w:rPr>
          <w:color w:val="0070C0"/>
        </w:rPr>
        <w:t xml:space="preserve">Nazwa </w:t>
      </w:r>
      <w:r>
        <w:tab/>
      </w:r>
      <w:r w:rsidR="00D055DD" w:rsidRPr="00D055DD">
        <w:rPr>
          <w:szCs w:val="28"/>
        </w:rPr>
        <w:t>rozbudow</w:t>
      </w:r>
      <w:r w:rsidR="00D055DD">
        <w:rPr>
          <w:szCs w:val="28"/>
        </w:rPr>
        <w:t>a</w:t>
      </w:r>
      <w:r w:rsidR="00D055DD" w:rsidRPr="00D055DD">
        <w:rPr>
          <w:szCs w:val="28"/>
        </w:rPr>
        <w:t xml:space="preserve"> i przebudow</w:t>
      </w:r>
      <w:r w:rsidR="00D055DD">
        <w:rPr>
          <w:szCs w:val="28"/>
        </w:rPr>
        <w:t>a</w:t>
      </w:r>
      <w:r w:rsidR="00D055DD" w:rsidRPr="00D055DD">
        <w:rPr>
          <w:szCs w:val="28"/>
        </w:rPr>
        <w:t xml:space="preserve"> </w:t>
      </w:r>
      <w:r w:rsidR="00D055DD">
        <w:rPr>
          <w:szCs w:val="28"/>
        </w:rPr>
        <w:tab/>
      </w:r>
      <w:r w:rsidR="00D055DD" w:rsidRPr="00D055DD">
        <w:rPr>
          <w:szCs w:val="28"/>
        </w:rPr>
        <w:t>budynku świetlicy wiejskiej</w:t>
      </w:r>
    </w:p>
    <w:p w:rsidR="00922447" w:rsidRDefault="00D055DD" w:rsidP="00D055DD">
      <w:pPr>
        <w:pStyle w:val="Wyrnienie"/>
        <w:tabs>
          <w:tab w:val="left" w:pos="5812"/>
        </w:tabs>
        <w:spacing w:after="0" w:line="240" w:lineRule="auto"/>
        <w:ind w:left="1304" w:right="-227"/>
        <w:rPr>
          <w:szCs w:val="28"/>
        </w:rPr>
      </w:pPr>
      <w:r w:rsidRPr="00D055DD">
        <w:rPr>
          <w:szCs w:val="28"/>
        </w:rPr>
        <w:t xml:space="preserve"> </w:t>
      </w:r>
      <w:r>
        <w:rPr>
          <w:szCs w:val="28"/>
        </w:rPr>
        <w:tab/>
      </w:r>
      <w:r w:rsidRPr="00D055DD">
        <w:rPr>
          <w:szCs w:val="28"/>
        </w:rPr>
        <w:t xml:space="preserve">w miejscowości </w:t>
      </w:r>
      <w:r>
        <w:rPr>
          <w:szCs w:val="28"/>
        </w:rPr>
        <w:tab/>
      </w:r>
      <w:r w:rsidRPr="00D055DD">
        <w:rPr>
          <w:szCs w:val="28"/>
        </w:rPr>
        <w:t>Krzywka</w:t>
      </w:r>
    </w:p>
    <w:p w:rsidR="00D055DD" w:rsidRPr="00D055DD" w:rsidRDefault="00D055DD" w:rsidP="00D055DD">
      <w:pPr>
        <w:pStyle w:val="Wyrnienie"/>
        <w:tabs>
          <w:tab w:val="left" w:pos="5812"/>
        </w:tabs>
        <w:spacing w:after="0" w:line="240" w:lineRule="auto"/>
        <w:ind w:left="1304" w:right="-227"/>
        <w:rPr>
          <w:szCs w:val="28"/>
        </w:rPr>
      </w:pPr>
    </w:p>
    <w:p w:rsidR="00922447" w:rsidRPr="004C6B75" w:rsidRDefault="00922447" w:rsidP="00D055DD">
      <w:pPr>
        <w:pStyle w:val="Wyrnienie"/>
        <w:tabs>
          <w:tab w:val="left" w:pos="5812"/>
        </w:tabs>
        <w:spacing w:after="0" w:line="240" w:lineRule="auto"/>
        <w:ind w:left="1276"/>
      </w:pPr>
      <w:r w:rsidRPr="00EA56B0">
        <w:rPr>
          <w:color w:val="0070C0"/>
        </w:rPr>
        <w:t>Kategoria</w:t>
      </w:r>
      <w:r>
        <w:t xml:space="preserve"> </w:t>
      </w:r>
      <w:r>
        <w:tab/>
      </w:r>
      <w:r w:rsidR="00D055DD">
        <w:t>X</w:t>
      </w:r>
      <w:r w:rsidRPr="004C6B75">
        <w:rPr>
          <w:sz w:val="24"/>
          <w:szCs w:val="24"/>
        </w:rPr>
        <w:t>I</w:t>
      </w:r>
      <w:r>
        <w:rPr>
          <w:sz w:val="24"/>
          <w:szCs w:val="24"/>
        </w:rPr>
        <w:t>, VIII</w:t>
      </w:r>
    </w:p>
    <w:p w:rsidR="00922447" w:rsidRDefault="00922447" w:rsidP="00922447">
      <w:pPr>
        <w:pStyle w:val="Standard"/>
      </w:pPr>
    </w:p>
    <w:p w:rsidR="00D055DD" w:rsidRDefault="00922447" w:rsidP="00D055DD">
      <w:pPr>
        <w:pStyle w:val="Wyrnienie"/>
        <w:tabs>
          <w:tab w:val="left" w:pos="5812"/>
        </w:tabs>
        <w:spacing w:after="0" w:line="240" w:lineRule="auto"/>
        <w:ind w:left="1276" w:right="-426"/>
        <w:rPr>
          <w:color w:val="4F81BD" w:themeColor="accent1"/>
        </w:rPr>
      </w:pPr>
      <w:r w:rsidRPr="00871559">
        <w:rPr>
          <w:color w:val="4F81BD" w:themeColor="accent1"/>
          <w:u w:val="single"/>
        </w:rPr>
        <w:t>Adres obiektu</w:t>
      </w:r>
      <w:r w:rsidR="00EA56B0">
        <w:rPr>
          <w:color w:val="4F81BD" w:themeColor="accent1"/>
          <w:u w:val="single"/>
        </w:rPr>
        <w:t>:</w:t>
      </w:r>
      <w:r w:rsidR="00D055DD" w:rsidRPr="00D055DD">
        <w:rPr>
          <w:color w:val="4F81BD" w:themeColor="accent1"/>
        </w:rPr>
        <w:tab/>
      </w:r>
    </w:p>
    <w:p w:rsidR="00D055DD" w:rsidRDefault="00EA56B0" w:rsidP="00D055DD">
      <w:pPr>
        <w:pStyle w:val="Wyrnienie"/>
        <w:tabs>
          <w:tab w:val="left" w:pos="5812"/>
        </w:tabs>
        <w:spacing w:after="0" w:line="240" w:lineRule="auto"/>
        <w:ind w:left="1276" w:right="-426"/>
      </w:pPr>
      <w:r>
        <w:tab/>
      </w:r>
      <w:r w:rsidR="00D055DD">
        <w:t xml:space="preserve">Krzywka, działka geod 18/8, </w:t>
      </w:r>
      <w:r w:rsidR="00D055DD">
        <w:tab/>
        <w:t xml:space="preserve">obręb geod Krzywka, </w:t>
      </w:r>
    </w:p>
    <w:p w:rsidR="00D055DD" w:rsidRDefault="00D055DD" w:rsidP="00D055DD">
      <w:pPr>
        <w:pStyle w:val="Wyrnienie"/>
        <w:tabs>
          <w:tab w:val="left" w:pos="5812"/>
        </w:tabs>
        <w:spacing w:after="0" w:line="240" w:lineRule="auto"/>
        <w:ind w:left="1276" w:right="-426"/>
      </w:pPr>
      <w:r>
        <w:tab/>
        <w:t xml:space="preserve">gm. </w:t>
      </w:r>
      <w:r>
        <w:tab/>
        <w:t xml:space="preserve">Kisielice,  </w:t>
      </w:r>
    </w:p>
    <w:p w:rsidR="00D055DD" w:rsidRDefault="00D055DD" w:rsidP="00D055DD">
      <w:pPr>
        <w:pStyle w:val="Wyrnienie"/>
        <w:tabs>
          <w:tab w:val="left" w:pos="5812"/>
        </w:tabs>
        <w:spacing w:after="0" w:line="240" w:lineRule="auto"/>
        <w:ind w:left="1276" w:right="-426"/>
      </w:pPr>
      <w:r>
        <w:tab/>
        <w:t>Id Działki</w:t>
      </w:r>
      <w:r w:rsidRPr="00D055DD">
        <w:t>:</w:t>
      </w:r>
      <w:r w:rsidR="00AD077E">
        <w:t xml:space="preserve"> </w:t>
      </w:r>
      <w:r w:rsidRPr="00D055DD">
        <w:t>280704_5.0009.18/8</w:t>
      </w:r>
    </w:p>
    <w:p w:rsidR="00D055DD" w:rsidRDefault="00D055DD" w:rsidP="00D055DD">
      <w:pPr>
        <w:pStyle w:val="Wyrnienie"/>
        <w:tabs>
          <w:tab w:val="left" w:pos="6096"/>
        </w:tabs>
        <w:spacing w:after="0" w:line="240" w:lineRule="auto"/>
        <w:ind w:left="1276"/>
        <w:rPr>
          <w:color w:val="4F81BD" w:themeColor="accent1"/>
        </w:rPr>
      </w:pPr>
    </w:p>
    <w:p w:rsidR="00922447" w:rsidRDefault="00D055DD" w:rsidP="00D055DD">
      <w:pPr>
        <w:pStyle w:val="Wyrnienie"/>
        <w:tabs>
          <w:tab w:val="left" w:pos="6096"/>
        </w:tabs>
        <w:spacing w:after="0" w:line="240" w:lineRule="auto"/>
        <w:ind w:left="1276"/>
      </w:pPr>
      <w:r>
        <w:rPr>
          <w:color w:val="4F81BD" w:themeColor="accent1"/>
        </w:rPr>
        <w:tab/>
      </w:r>
    </w:p>
    <w:p w:rsidR="00922447" w:rsidRDefault="00922447" w:rsidP="00922447">
      <w:pPr>
        <w:pStyle w:val="Standard"/>
        <w:tabs>
          <w:tab w:val="left" w:pos="6096"/>
        </w:tabs>
        <w:ind w:left="1276"/>
      </w:pPr>
    </w:p>
    <w:p w:rsidR="00922447" w:rsidRPr="00EA56B0" w:rsidRDefault="00922447" w:rsidP="00EA56B0">
      <w:pPr>
        <w:pStyle w:val="Podtytu"/>
        <w:tabs>
          <w:tab w:val="left" w:pos="5812"/>
        </w:tabs>
        <w:ind w:left="1276"/>
        <w:jc w:val="left"/>
        <w:rPr>
          <w:color w:val="4F81BD" w:themeColor="accent1"/>
          <w:u w:val="single"/>
          <w:lang w:eastAsia="en-US"/>
        </w:rPr>
      </w:pPr>
      <w:r w:rsidRPr="00871559">
        <w:rPr>
          <w:color w:val="4F81BD" w:themeColor="accent1"/>
          <w:u w:val="single"/>
        </w:rPr>
        <w:t>Inwestor</w:t>
      </w:r>
      <w:r w:rsidR="00EA56B0" w:rsidRPr="00EA56B0">
        <w:rPr>
          <w:color w:val="0070C0"/>
        </w:rPr>
        <w:tab/>
      </w:r>
      <w:r w:rsidR="00EA56B0" w:rsidRPr="00EA56B0">
        <w:rPr>
          <w:color w:val="auto"/>
        </w:rPr>
        <w:t>Gmina Kisielice</w:t>
      </w:r>
    </w:p>
    <w:p w:rsidR="00922447" w:rsidRPr="00FE30F8" w:rsidRDefault="00922447" w:rsidP="00922447">
      <w:pPr>
        <w:pStyle w:val="Wyrnienie"/>
        <w:tabs>
          <w:tab w:val="left" w:pos="6096"/>
        </w:tabs>
        <w:spacing w:after="0" w:line="240" w:lineRule="auto"/>
        <w:ind w:left="1276"/>
        <w:jc w:val="both"/>
        <w:rPr>
          <w:szCs w:val="28"/>
        </w:rPr>
      </w:pPr>
    </w:p>
    <w:p w:rsidR="00EA56B0" w:rsidRDefault="00922447" w:rsidP="00EA56B0">
      <w:pPr>
        <w:pStyle w:val="Wyrnienie"/>
        <w:tabs>
          <w:tab w:val="left" w:pos="5812"/>
        </w:tabs>
        <w:spacing w:after="0" w:line="240" w:lineRule="auto"/>
        <w:ind w:left="1276"/>
        <w:rPr>
          <w:szCs w:val="28"/>
        </w:rPr>
      </w:pPr>
      <w:r w:rsidRPr="00EA56B0">
        <w:rPr>
          <w:color w:val="0070C0"/>
          <w:szCs w:val="28"/>
        </w:rPr>
        <w:t>Adres</w:t>
      </w:r>
      <w:r w:rsidRPr="00D055DD">
        <w:rPr>
          <w:szCs w:val="28"/>
        </w:rPr>
        <w:tab/>
      </w:r>
      <w:r w:rsidR="00EA56B0">
        <w:rPr>
          <w:szCs w:val="28"/>
        </w:rPr>
        <w:t>Kisielice, Ul. Daszyńskiego 5,</w:t>
      </w:r>
    </w:p>
    <w:p w:rsidR="00922447" w:rsidRPr="00EA56B0" w:rsidRDefault="00EA56B0" w:rsidP="00EA56B0">
      <w:pPr>
        <w:pStyle w:val="Wyrnienie"/>
        <w:tabs>
          <w:tab w:val="left" w:pos="5812"/>
        </w:tabs>
        <w:spacing w:after="0" w:line="240" w:lineRule="auto"/>
        <w:ind w:left="1276"/>
      </w:pPr>
      <w:r>
        <w:rPr>
          <w:szCs w:val="28"/>
        </w:rPr>
        <w:tab/>
        <w:t>14-220 Kisielice</w:t>
      </w:r>
      <w:r w:rsidR="00922447" w:rsidRPr="00EA56B0">
        <w:tab/>
      </w:r>
    </w:p>
    <w:p w:rsidR="00922447" w:rsidRPr="00EA56B0" w:rsidRDefault="00922447" w:rsidP="00922447">
      <w:pPr>
        <w:pStyle w:val="Standard"/>
      </w:pPr>
    </w:p>
    <w:p w:rsidR="00922447" w:rsidRPr="00EA56B0" w:rsidRDefault="00922447" w:rsidP="00922447">
      <w:pPr>
        <w:pStyle w:val="Standard"/>
      </w:pPr>
    </w:p>
    <w:p w:rsidR="00922447" w:rsidRPr="00871559" w:rsidRDefault="00922447" w:rsidP="00922447">
      <w:pPr>
        <w:pStyle w:val="Podtytu"/>
        <w:ind w:left="1276"/>
        <w:rPr>
          <w:color w:val="4F81BD" w:themeColor="accent1"/>
          <w:u w:val="single"/>
        </w:rPr>
      </w:pPr>
      <w:r w:rsidRPr="00871559">
        <w:rPr>
          <w:color w:val="4F81BD" w:themeColor="accent1"/>
          <w:u w:val="single"/>
        </w:rPr>
        <w:t>Spis zawartości</w:t>
      </w:r>
    </w:p>
    <w:p w:rsidR="00922447" w:rsidRPr="00F407CC" w:rsidRDefault="00922447" w:rsidP="00922447">
      <w:pPr>
        <w:pStyle w:val="Normal0"/>
        <w:rPr>
          <w:lang w:val="pl-PL" w:eastAsia="en-US"/>
        </w:rPr>
      </w:pPr>
    </w:p>
    <w:p w:rsidR="00922447" w:rsidRDefault="00751592" w:rsidP="00922447">
      <w:pPr>
        <w:pStyle w:val="Contents1"/>
        <w:tabs>
          <w:tab w:val="right" w:leader="dot" w:pos="3119"/>
          <w:tab w:val="right" w:leader="dot" w:pos="10905"/>
        </w:tabs>
        <w:ind w:left="1276"/>
      </w:pPr>
      <w:r w:rsidRPr="00751592">
        <w:rPr>
          <w:bCs w:val="0"/>
          <w:caps w:val="0"/>
          <w:smallCaps/>
          <w:color w:val="2776BB"/>
          <w:sz w:val="28"/>
        </w:rPr>
        <w:fldChar w:fldCharType="begin"/>
      </w:r>
      <w:r w:rsidR="00922447">
        <w:instrText xml:space="preserve"> TOC \o "1-1" \u \l 1-1 \n 1-9 \t "Title,1" \h </w:instrText>
      </w:r>
      <w:r w:rsidRPr="00751592">
        <w:rPr>
          <w:bCs w:val="0"/>
          <w:caps w:val="0"/>
          <w:smallCaps/>
          <w:color w:val="2776BB"/>
          <w:sz w:val="28"/>
        </w:rPr>
        <w:fldChar w:fldCharType="separate"/>
      </w:r>
      <w:hyperlink w:anchor="__RefHeading___Toc73714116" w:history="1">
        <w:r w:rsidR="00922447">
          <w:rPr>
            <w:caps w:val="0"/>
          </w:rPr>
          <w:t>I</w:t>
        </w:r>
      </w:hyperlink>
      <w:r w:rsidR="00AD077E">
        <w:t>-</w:t>
      </w:r>
      <w:hyperlink w:anchor="__RefHeading___Toc73714116" w:history="1">
        <w:r w:rsidR="00922447">
          <w:rPr>
            <w:rFonts w:ascii="Calibri" w:hAnsi="Calibri" w:cs="Calibri"/>
            <w:b w:val="0"/>
            <w:bCs w:val="0"/>
            <w:caps w:val="0"/>
          </w:rPr>
          <w:tab/>
        </w:r>
      </w:hyperlink>
      <w:r w:rsidR="00922447">
        <w:t xml:space="preserve"> </w:t>
      </w:r>
      <w:hyperlink w:anchor="__RefHeading___Toc73714116" w:history="1">
        <w:r w:rsidR="00922447">
          <w:rPr>
            <w:caps w:val="0"/>
            <w:color w:val="000000"/>
          </w:rPr>
          <w:t>PR</w:t>
        </w:r>
      </w:hyperlink>
      <w:r w:rsidR="00922447">
        <w:rPr>
          <w:caps w:val="0"/>
        </w:rPr>
        <w:t>OJEKT ZAGOSPODAROWANIA DZIAŁKI</w:t>
      </w:r>
    </w:p>
    <w:p w:rsidR="00922447" w:rsidRDefault="00751592" w:rsidP="00922447">
      <w:pPr>
        <w:pStyle w:val="Contents1"/>
        <w:tabs>
          <w:tab w:val="right" w:leader="dot" w:pos="3119"/>
          <w:tab w:val="right" w:leader="dot" w:pos="10905"/>
        </w:tabs>
        <w:ind w:left="1276"/>
      </w:pPr>
      <w:hyperlink w:anchor="__RefHeading___Toc73714117" w:history="1">
        <w:r w:rsidR="00922447">
          <w:t>II</w:t>
        </w:r>
      </w:hyperlink>
      <w:hyperlink w:anchor="__RefHeading___Toc73714117" w:history="1">
        <w:r w:rsidR="00922447">
          <w:rPr>
            <w:rFonts w:ascii="Calibri" w:hAnsi="Calibri" w:cs="Calibri"/>
            <w:b w:val="0"/>
            <w:bCs w:val="0"/>
            <w:caps w:val="0"/>
          </w:rPr>
          <w:tab/>
        </w:r>
      </w:hyperlink>
      <w:r w:rsidR="00922447">
        <w:t xml:space="preserve"> </w:t>
      </w:r>
      <w:r w:rsidR="00AD077E">
        <w:t>-</w:t>
      </w:r>
      <w:hyperlink w:anchor="__RefHeading___Toc73714117" w:history="1">
        <w:r w:rsidR="00922447">
          <w:t>Projekt architektoniczno-budowlany</w:t>
        </w:r>
      </w:hyperlink>
    </w:p>
    <w:p w:rsidR="00922447" w:rsidRPr="00463280" w:rsidRDefault="00751592" w:rsidP="00922447">
      <w:pPr>
        <w:pStyle w:val="Contents1"/>
        <w:tabs>
          <w:tab w:val="right" w:leader="dot" w:pos="3119"/>
          <w:tab w:val="right" w:leader="dot" w:pos="10905"/>
        </w:tabs>
        <w:ind w:left="1276"/>
      </w:pPr>
      <w:hyperlink w:anchor="__RefHeading___Toc73714117" w:history="1">
        <w:r w:rsidR="00922447">
          <w:t>II</w:t>
        </w:r>
      </w:hyperlink>
      <w:hyperlink w:anchor="__RefHeading___Toc73714117" w:history="1"/>
      <w:r w:rsidR="00922447">
        <w:t xml:space="preserve">i </w:t>
      </w:r>
      <w:r w:rsidR="00AD077E">
        <w:t>-</w:t>
      </w:r>
      <w:r w:rsidR="00922447">
        <w:t xml:space="preserve">załączniki </w:t>
      </w:r>
    </w:p>
    <w:p w:rsidR="00922447" w:rsidRDefault="00751592" w:rsidP="00922447">
      <w:pPr>
        <w:pStyle w:val="Contents1"/>
        <w:tabs>
          <w:tab w:val="right" w:leader="dot" w:pos="3119"/>
          <w:tab w:val="right" w:leader="dot" w:pos="10905"/>
        </w:tabs>
        <w:ind w:left="1276"/>
      </w:pPr>
      <w:hyperlink w:anchor="__RefHeading___Toc73714116" w:history="1">
        <w:r w:rsidR="00922447">
          <w:rPr>
            <w:caps w:val="0"/>
          </w:rPr>
          <w:t>I</w:t>
        </w:r>
      </w:hyperlink>
      <w:r w:rsidR="00922447">
        <w:t>V</w:t>
      </w:r>
      <w:r w:rsidR="00AD077E">
        <w:t>-</w:t>
      </w:r>
      <w:r w:rsidR="00922447">
        <w:t xml:space="preserve"> PROJEKT TECHNICZNY </w:t>
      </w:r>
    </w:p>
    <w:p w:rsidR="00922447" w:rsidRDefault="00922447" w:rsidP="00922447">
      <w:pPr>
        <w:pStyle w:val="Contents1"/>
        <w:tabs>
          <w:tab w:val="right" w:leader="dot" w:pos="3119"/>
          <w:tab w:val="right" w:leader="dot" w:pos="10905"/>
        </w:tabs>
        <w:ind w:left="1276"/>
      </w:pPr>
      <w:r>
        <w:t xml:space="preserve">V </w:t>
      </w:r>
      <w:r w:rsidR="00AD077E">
        <w:t>-</w:t>
      </w:r>
      <w:r>
        <w:t xml:space="preserve">INSTALACJE ELEKTRYCZNE </w:t>
      </w:r>
    </w:p>
    <w:p w:rsidR="00922447" w:rsidRDefault="00922447" w:rsidP="00922447">
      <w:pPr>
        <w:pStyle w:val="Contents1"/>
        <w:tabs>
          <w:tab w:val="right" w:leader="dot" w:pos="3119"/>
          <w:tab w:val="right" w:leader="dot" w:pos="10905"/>
        </w:tabs>
        <w:ind w:left="1276"/>
      </w:pPr>
      <w:r>
        <w:t>VI</w:t>
      </w:r>
      <w:r w:rsidR="00AD077E">
        <w:t>-</w:t>
      </w:r>
      <w:r>
        <w:t xml:space="preserve"> INSTALACJE SANITARNE</w:t>
      </w:r>
    </w:p>
    <w:p w:rsidR="00922447" w:rsidRDefault="00922447" w:rsidP="00922447">
      <w:pPr>
        <w:pStyle w:val="Contents1"/>
        <w:tabs>
          <w:tab w:val="right" w:leader="dot" w:pos="3119"/>
          <w:tab w:val="right" w:leader="dot" w:pos="10905"/>
        </w:tabs>
        <w:ind w:left="1276"/>
      </w:pPr>
      <w:r>
        <w:t>VIi</w:t>
      </w:r>
      <w:r w:rsidR="00AD077E">
        <w:t>-</w:t>
      </w:r>
      <w:r>
        <w:t xml:space="preserve"> opinia techniczna do inwentaryzacji</w:t>
      </w:r>
      <w:r w:rsidR="00EA56B0">
        <w:t xml:space="preserve"> wraz z częścią graficzną </w:t>
      </w:r>
    </w:p>
    <w:p w:rsidR="00922447" w:rsidRDefault="00922447" w:rsidP="00922447">
      <w:pPr>
        <w:pStyle w:val="Standard"/>
      </w:pPr>
    </w:p>
    <w:p w:rsidR="00EA56B0" w:rsidRDefault="00EA56B0" w:rsidP="00922447">
      <w:pPr>
        <w:pStyle w:val="Standard"/>
      </w:pPr>
    </w:p>
    <w:p w:rsidR="00922447" w:rsidRDefault="00922447" w:rsidP="00922447">
      <w:pPr>
        <w:pStyle w:val="Standard"/>
        <w:jc w:val="center"/>
      </w:pPr>
    </w:p>
    <w:p w:rsidR="00922447" w:rsidRPr="00871559" w:rsidRDefault="00922447" w:rsidP="00922447">
      <w:pPr>
        <w:pStyle w:val="Standard"/>
        <w:jc w:val="center"/>
        <w:rPr>
          <w:sz w:val="18"/>
          <w:szCs w:val="18"/>
        </w:rPr>
      </w:pPr>
      <w:r w:rsidRPr="00871559">
        <w:rPr>
          <w:sz w:val="18"/>
          <w:szCs w:val="18"/>
        </w:rPr>
        <w:t>DATA OPRACOWANIA 21.0</w:t>
      </w:r>
      <w:r w:rsidR="00EA56B0">
        <w:rPr>
          <w:sz w:val="18"/>
          <w:szCs w:val="18"/>
        </w:rPr>
        <w:t>3</w:t>
      </w:r>
      <w:r w:rsidRPr="00871559">
        <w:rPr>
          <w:sz w:val="18"/>
          <w:szCs w:val="18"/>
        </w:rPr>
        <w:t>.2022</w:t>
      </w:r>
    </w:p>
    <w:p w:rsidR="004F3506" w:rsidRPr="00EA56B0" w:rsidRDefault="00751592" w:rsidP="00EA56B0">
      <w:pPr>
        <w:pStyle w:val="Standard"/>
        <w:rPr>
          <w:rFonts w:ascii="Cambria" w:hAnsi="Cambria" w:cs="Cambria"/>
          <w:b/>
          <w:bCs/>
          <w:caps/>
        </w:rPr>
      </w:pPr>
      <w:r>
        <w:rPr>
          <w:rFonts w:ascii="Cambria" w:hAnsi="Cambria" w:cs="Cambria"/>
          <w:b/>
          <w:bCs/>
          <w:caps/>
        </w:rPr>
        <w:fldChar w:fldCharType="end"/>
      </w:r>
    </w:p>
    <w:p w:rsidR="0098479D" w:rsidRDefault="0098479D" w:rsidP="004055F1">
      <w:pPr>
        <w:pStyle w:val="Nagwek1"/>
      </w:pPr>
      <w:r w:rsidRPr="00DA4B4D">
        <w:lastRenderedPageBreak/>
        <w:t>Projekt zagospodarowania działki</w:t>
      </w:r>
      <w:bookmarkStart w:id="3" w:name="_Toc73701734"/>
      <w:bookmarkEnd w:id="0"/>
      <w:bookmarkEnd w:id="1"/>
      <w:bookmarkEnd w:id="2"/>
      <w:bookmarkEnd w:id="3"/>
    </w:p>
    <w:p w:rsidR="004F3506" w:rsidRPr="004F3506" w:rsidRDefault="004F3506" w:rsidP="004F3506"/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98479D" w:rsidRPr="00E56376" w:rsidTr="0098479D">
        <w:trPr>
          <w:trHeight w:val="1415"/>
        </w:trPr>
        <w:tc>
          <w:tcPr>
            <w:tcW w:w="9889" w:type="dxa"/>
            <w:gridSpan w:val="3"/>
          </w:tcPr>
          <w:p w:rsidR="0098479D" w:rsidRDefault="0098479D" w:rsidP="0098479D">
            <w:pPr>
              <w:pStyle w:val="Nagwek"/>
              <w:tabs>
                <w:tab w:val="left" w:pos="3336"/>
              </w:tabs>
              <w:jc w:val="right"/>
              <w:rPr>
                <w:rFonts w:cstheme="minorHAnsi"/>
                <w:noProof/>
                <w:color w:val="808080" w:themeColor="background1" w:themeShade="80"/>
              </w:rPr>
            </w:pPr>
          </w:p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b/>
                <w:bCs/>
                <w:szCs w:val="24"/>
              </w:rPr>
            </w:pPr>
            <w:r w:rsidRPr="00BC7A09">
              <w:rPr>
                <w:b/>
                <w:bCs/>
                <w:szCs w:val="24"/>
              </w:rPr>
              <w:t>ARCHI-BUD projektowanie i nadzór budowlany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szCs w:val="24"/>
              </w:rPr>
            </w:pPr>
            <w:r w:rsidRPr="00BC7A09">
              <w:rPr>
                <w:szCs w:val="24"/>
              </w:rPr>
              <w:t>Michał Kamiński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i/>
                <w:iCs/>
                <w:szCs w:val="24"/>
              </w:rPr>
            </w:pPr>
            <w:r w:rsidRPr="00BC7A09">
              <w:rPr>
                <w:i/>
                <w:iCs/>
                <w:szCs w:val="24"/>
              </w:rPr>
              <w:t>ul. Nowa 9 13 332 Jamielnik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  <w:tab w:val="left" w:pos="6360"/>
                <w:tab w:val="right" w:pos="10107"/>
              </w:tabs>
              <w:rPr>
                <w:szCs w:val="24"/>
              </w:rPr>
            </w:pP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  <w:t xml:space="preserve">                      NIP: 744 175 51 16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szCs w:val="24"/>
                <w:u w:val="single"/>
              </w:rPr>
            </w:pPr>
            <w:r w:rsidRPr="00BC7A09">
              <w:rPr>
                <w:szCs w:val="24"/>
              </w:rPr>
              <w:t xml:space="preserve"> Archibud88@vp.pl</w:t>
            </w:r>
          </w:p>
          <w:p w:rsidR="00C97E78" w:rsidRPr="00660C43" w:rsidRDefault="00922447" w:rsidP="00922447">
            <w:pPr>
              <w:pStyle w:val="normal"/>
              <w:ind w:left="1417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  <w:t>kom. 724 518 709</w:t>
            </w:r>
          </w:p>
          <w:p w:rsidR="0098479D" w:rsidRPr="00360B79" w:rsidRDefault="0098479D" w:rsidP="0098479D">
            <w:pPr>
              <w:pStyle w:val="Nagwek"/>
              <w:tabs>
                <w:tab w:val="left" w:pos="3336"/>
              </w:tabs>
              <w:jc w:val="right"/>
              <w:rPr>
                <w:rStyle w:val="Tytuksiki"/>
                <w:rFonts w:asciiTheme="minorHAnsi" w:hAnsiTheme="minorHAnsi" w:cstheme="minorHAnsi"/>
                <w:b w:val="0"/>
                <w:bCs w:val="0"/>
                <w:smallCaps w:val="0"/>
                <w:color w:val="808080" w:themeColor="background1" w:themeShade="80"/>
              </w:rPr>
            </w:pPr>
          </w:p>
        </w:tc>
      </w:tr>
      <w:tr w:rsidR="0098479D" w:rsidRPr="00922447" w:rsidTr="0098479D">
        <w:tc>
          <w:tcPr>
            <w:tcW w:w="9889" w:type="dxa"/>
            <w:gridSpan w:val="3"/>
          </w:tcPr>
          <w:p w:rsidR="0098479D" w:rsidRPr="00922447" w:rsidRDefault="00AD077E" w:rsidP="0098479D">
            <w:pPr>
              <w:pStyle w:val="Podtytu"/>
              <w:rPr>
                <w:color w:val="auto"/>
              </w:rPr>
            </w:pPr>
            <w:r w:rsidRPr="00AD077E">
              <w:rPr>
                <w:color w:val="auto"/>
              </w:rPr>
              <w:t>rozbudowa i przebudowa budynku świetlicy wiejskiej</w:t>
            </w:r>
          </w:p>
        </w:tc>
      </w:tr>
      <w:tr w:rsidR="0098479D" w:rsidRPr="00922447" w:rsidTr="0098479D">
        <w:tc>
          <w:tcPr>
            <w:tcW w:w="2943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</w:tcPr>
          <w:p w:rsidR="0098479D" w:rsidRPr="00AD077E" w:rsidRDefault="00AD077E" w:rsidP="00AD077E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98479D" w:rsidRPr="00922447" w:rsidTr="0098479D">
        <w:tc>
          <w:tcPr>
            <w:tcW w:w="2943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AD077E" w:rsidRPr="00AD077E" w:rsidRDefault="00AD077E" w:rsidP="00AD077E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98479D" w:rsidRPr="00922447" w:rsidRDefault="00AD077E" w:rsidP="00AD077E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98479D" w:rsidRPr="00922447" w:rsidTr="0098479D">
        <w:tc>
          <w:tcPr>
            <w:tcW w:w="2943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98479D" w:rsidRPr="00AD077E" w:rsidRDefault="00AD077E" w:rsidP="0098479D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98479D" w:rsidRPr="00922447" w:rsidTr="0098479D">
        <w:tc>
          <w:tcPr>
            <w:tcW w:w="2943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98479D" w:rsidRPr="00922447" w:rsidRDefault="00AD077E" w:rsidP="0098479D">
            <w:pPr>
              <w:pStyle w:val="tabzwyky"/>
            </w:pPr>
            <w:r w:rsidRPr="00EA56B0">
              <w:t>Gmina Kisielice</w:t>
            </w:r>
          </w:p>
        </w:tc>
      </w:tr>
      <w:tr w:rsidR="0098479D" w:rsidRPr="00922447" w:rsidTr="0098479D">
        <w:tc>
          <w:tcPr>
            <w:tcW w:w="2943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AD077E" w:rsidRPr="00AD077E" w:rsidRDefault="00AD077E" w:rsidP="00AD077E">
            <w:pPr>
              <w:pStyle w:val="tabzwyky"/>
            </w:pPr>
            <w:r w:rsidRPr="00AD077E">
              <w:t>Kisielice, Ul. Daszyńskiego 5,</w:t>
            </w:r>
          </w:p>
          <w:p w:rsidR="0098479D" w:rsidRPr="00AD077E" w:rsidRDefault="00AD077E" w:rsidP="0098479D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98479D" w:rsidRPr="00922447" w:rsidTr="0098479D">
        <w:tc>
          <w:tcPr>
            <w:tcW w:w="2943" w:type="dxa"/>
          </w:tcPr>
          <w:p w:rsidR="0098479D" w:rsidRPr="00922447" w:rsidRDefault="00AD077E" w:rsidP="0098479D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Numery działek</w:t>
            </w:r>
          </w:p>
        </w:tc>
      </w:tr>
      <w:tr w:rsidR="0098479D" w:rsidRPr="00922447" w:rsidTr="0098479D">
        <w:tc>
          <w:tcPr>
            <w:tcW w:w="2943" w:type="dxa"/>
          </w:tcPr>
          <w:p w:rsidR="0098479D" w:rsidRPr="00922447" w:rsidRDefault="00AD077E" w:rsidP="0098479D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98479D" w:rsidRPr="00922447" w:rsidRDefault="00AD077E" w:rsidP="0098479D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98479D" w:rsidRPr="00AD077E" w:rsidRDefault="0098479D" w:rsidP="00AD077E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</w:t>
            </w:r>
            <w:r w:rsidR="00AD077E" w:rsidRPr="00AD077E">
              <w:rPr>
                <w:rStyle w:val="Tytuksiki"/>
                <w:b w:val="0"/>
                <w:sz w:val="20"/>
              </w:rPr>
              <w:t>8</w:t>
            </w:r>
            <w:r w:rsidRPr="00AD077E">
              <w:rPr>
                <w:rStyle w:val="Tytuksiki"/>
                <w:b w:val="0"/>
                <w:sz w:val="20"/>
              </w:rPr>
              <w:t>/8</w:t>
            </w:r>
          </w:p>
        </w:tc>
      </w:tr>
    </w:tbl>
    <w:p w:rsidR="0098479D" w:rsidRPr="00922447" w:rsidRDefault="0098479D" w:rsidP="0098479D">
      <w:pPr>
        <w:pStyle w:val="Podtytu"/>
        <w:rPr>
          <w:color w:val="auto"/>
        </w:rPr>
      </w:pPr>
      <w:r w:rsidRPr="00922447">
        <w:rPr>
          <w:color w:val="auto"/>
        </w:rPr>
        <w:t>Projektant</w:t>
      </w: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98479D" w:rsidRPr="00922447" w:rsidTr="0098479D">
        <w:tc>
          <w:tcPr>
            <w:tcW w:w="297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Imię i nazwisko</w:t>
            </w:r>
          </w:p>
        </w:tc>
        <w:tc>
          <w:tcPr>
            <w:tcW w:w="4394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Numer uprawnień, specjalność</w:t>
            </w:r>
          </w:p>
        </w:tc>
        <w:tc>
          <w:tcPr>
            <w:tcW w:w="255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Podpis</w:t>
            </w:r>
          </w:p>
        </w:tc>
      </w:tr>
      <w:tr w:rsidR="00AD077E" w:rsidRPr="00922447" w:rsidTr="0098479D">
        <w:trPr>
          <w:trHeight w:val="386"/>
        </w:trPr>
        <w:tc>
          <w:tcPr>
            <w:tcW w:w="2972" w:type="dxa"/>
            <w:vAlign w:val="center"/>
          </w:tcPr>
          <w:p w:rsidR="00AD077E" w:rsidRPr="00922447" w:rsidRDefault="00AD077E" w:rsidP="00CD6E2E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 xml:space="preserve">mgr inż. arch. </w:t>
            </w:r>
            <w:r w:rsidRPr="00922447">
              <w:rPr>
                <w:sz w:val="20"/>
              </w:rPr>
              <w:br/>
            </w:r>
            <w:r w:rsidRPr="00922447">
              <w:rPr>
                <w:b/>
                <w:bCs/>
                <w:sz w:val="20"/>
              </w:rPr>
              <w:t>Michał Kamiński</w:t>
            </w:r>
          </w:p>
        </w:tc>
        <w:tc>
          <w:tcPr>
            <w:tcW w:w="4394" w:type="dxa"/>
            <w:vAlign w:val="center"/>
          </w:tcPr>
          <w:p w:rsidR="00AD077E" w:rsidRPr="00BC7A09" w:rsidRDefault="00AD077E" w:rsidP="00CD6E2E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>WAM/0040/PWOK/15</w:t>
            </w:r>
          </w:p>
          <w:p w:rsidR="00AD077E" w:rsidRPr="00922447" w:rsidRDefault="00AD077E" w:rsidP="00CD6E2E">
            <w:pPr>
              <w:pStyle w:val="tabzwyky"/>
              <w:rPr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uprawniony projektant </w:t>
            </w:r>
            <w:r w:rsidRPr="00BC7A09">
              <w:rPr>
                <w:rFonts w:ascii="Times New Roman" w:hAnsi="Times New Roman"/>
                <w:sz w:val="20"/>
              </w:rPr>
              <w:br/>
              <w:t>w zakresie konstrukcyjno-budowlanym</w:t>
            </w:r>
          </w:p>
        </w:tc>
        <w:tc>
          <w:tcPr>
            <w:tcW w:w="2552" w:type="dxa"/>
            <w:vAlign w:val="center"/>
          </w:tcPr>
          <w:p w:rsidR="00AD077E" w:rsidRPr="00922447" w:rsidRDefault="00AD077E" w:rsidP="0098479D">
            <w:pPr>
              <w:pStyle w:val="tabzwyky"/>
              <w:rPr>
                <w:sz w:val="20"/>
              </w:rPr>
            </w:pPr>
          </w:p>
        </w:tc>
      </w:tr>
    </w:tbl>
    <w:p w:rsidR="0098479D" w:rsidRPr="00922447" w:rsidRDefault="0098479D" w:rsidP="0098479D">
      <w:pPr>
        <w:pStyle w:val="Podtytu"/>
        <w:rPr>
          <w:color w:val="auto"/>
          <w:sz w:val="20"/>
        </w:rPr>
      </w:pPr>
      <w:r w:rsidRPr="00922447">
        <w:rPr>
          <w:color w:val="auto"/>
          <w:sz w:val="20"/>
        </w:rPr>
        <w:t>Autorzy i sprawdzający</w:t>
      </w: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98479D" w:rsidRPr="00922447" w:rsidTr="0098479D">
        <w:tc>
          <w:tcPr>
            <w:tcW w:w="9918" w:type="dxa"/>
            <w:gridSpan w:val="3"/>
          </w:tcPr>
          <w:p w:rsidR="0098479D" w:rsidRPr="00922447" w:rsidRDefault="0098479D" w:rsidP="0098479D">
            <w:pPr>
              <w:pStyle w:val="tabarchitektura"/>
              <w:rPr>
                <w:color w:val="auto"/>
                <w:sz w:val="20"/>
              </w:rPr>
            </w:pPr>
            <w:r w:rsidRPr="00922447">
              <w:rPr>
                <w:color w:val="auto"/>
                <w:sz w:val="20"/>
              </w:rPr>
              <w:t>Architektura</w:t>
            </w:r>
          </w:p>
        </w:tc>
      </w:tr>
      <w:tr w:rsidR="0098479D" w:rsidRPr="00922447" w:rsidTr="0098479D">
        <w:tc>
          <w:tcPr>
            <w:tcW w:w="297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imię i nazwisko</w:t>
            </w:r>
          </w:p>
        </w:tc>
        <w:tc>
          <w:tcPr>
            <w:tcW w:w="4394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numer uprawnień, specjalność</w:t>
            </w:r>
          </w:p>
        </w:tc>
        <w:tc>
          <w:tcPr>
            <w:tcW w:w="255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podpis</w:t>
            </w:r>
          </w:p>
        </w:tc>
      </w:tr>
      <w:tr w:rsidR="0098479D" w:rsidRPr="00922447" w:rsidTr="0098479D">
        <w:trPr>
          <w:trHeight w:val="613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Wykonał:</w:t>
            </w:r>
            <w:r w:rsidRPr="00922447">
              <w:rPr>
                <w:sz w:val="20"/>
              </w:rPr>
              <w:br/>
              <w:t xml:space="preserve">mgr inż. arch. </w:t>
            </w:r>
            <w:r w:rsidRPr="00922447">
              <w:rPr>
                <w:sz w:val="20"/>
              </w:rPr>
              <w:br/>
            </w:r>
            <w:r w:rsidRPr="00922447">
              <w:rPr>
                <w:b/>
                <w:bCs/>
                <w:sz w:val="20"/>
              </w:rPr>
              <w:t>Michał Kamiński</w:t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23/WMOKK/2017</w:t>
            </w:r>
          </w:p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 xml:space="preserve">uprawniony projektant </w:t>
            </w:r>
            <w:r w:rsidRPr="00922447">
              <w:rPr>
                <w:sz w:val="20"/>
              </w:rPr>
              <w:br/>
              <w:t>w zakresie architektonicznym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</w:tc>
      </w:tr>
      <w:tr w:rsidR="0098479D" w:rsidRPr="00922447" w:rsidTr="0098479D">
        <w:trPr>
          <w:trHeight w:val="438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Sprawdził:</w:t>
            </w:r>
            <w:r w:rsidRPr="00922447">
              <w:rPr>
                <w:sz w:val="20"/>
              </w:rPr>
              <w:br/>
            </w:r>
            <w:r w:rsidRPr="00922447">
              <w:rPr>
                <w:sz w:val="20"/>
              </w:rPr>
              <w:br/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Nie wymaga sprawdzenia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</w:tc>
      </w:tr>
      <w:tr w:rsidR="0098479D" w:rsidRPr="00922447" w:rsidTr="0098479D">
        <w:tc>
          <w:tcPr>
            <w:tcW w:w="9918" w:type="dxa"/>
            <w:gridSpan w:val="3"/>
          </w:tcPr>
          <w:p w:rsidR="0098479D" w:rsidRPr="00922447" w:rsidRDefault="0098479D" w:rsidP="0098479D">
            <w:pPr>
              <w:pStyle w:val="tabsanit"/>
              <w:rPr>
                <w:color w:val="auto"/>
                <w:sz w:val="20"/>
              </w:rPr>
            </w:pPr>
            <w:r w:rsidRPr="00922447">
              <w:rPr>
                <w:color w:val="auto"/>
                <w:sz w:val="20"/>
              </w:rPr>
              <w:t>Instalacje sanitarne</w:t>
            </w:r>
          </w:p>
        </w:tc>
      </w:tr>
      <w:tr w:rsidR="0098479D" w:rsidRPr="00922447" w:rsidTr="0098479D">
        <w:tc>
          <w:tcPr>
            <w:tcW w:w="297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imię i nazwisko</w:t>
            </w:r>
          </w:p>
        </w:tc>
        <w:tc>
          <w:tcPr>
            <w:tcW w:w="4394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numer uprawnień, specjalność</w:t>
            </w:r>
          </w:p>
        </w:tc>
        <w:tc>
          <w:tcPr>
            <w:tcW w:w="255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podpis</w:t>
            </w:r>
          </w:p>
        </w:tc>
      </w:tr>
      <w:tr w:rsidR="0098479D" w:rsidRPr="00922447" w:rsidTr="0098479D">
        <w:trPr>
          <w:trHeight w:val="291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Wykonał:</w:t>
            </w:r>
            <w:r w:rsidRPr="00922447">
              <w:rPr>
                <w:sz w:val="20"/>
              </w:rPr>
              <w:br/>
              <w:t xml:space="preserve">mgr inż. </w:t>
            </w:r>
            <w:r w:rsidRPr="00922447">
              <w:rPr>
                <w:sz w:val="20"/>
              </w:rPr>
              <w:br/>
            </w:r>
            <w:r w:rsidRPr="00922447">
              <w:rPr>
                <w:b/>
                <w:bCs/>
                <w:sz w:val="20"/>
              </w:rPr>
              <w:t>Łukasz Kamiński</w:t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WAM/0042/ZOOS/18</w:t>
            </w:r>
          </w:p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 xml:space="preserve">uprawniony projektant </w:t>
            </w:r>
            <w:r w:rsidRPr="00922447">
              <w:rPr>
                <w:sz w:val="20"/>
              </w:rPr>
              <w:br/>
              <w:t>w zakresie sieci instalacji i urządzeń cieplnych, wentylacyjnych, gazowych, wodociągowych i kanalizacyjnych.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</w:tc>
      </w:tr>
      <w:tr w:rsidR="0098479D" w:rsidRPr="00922447" w:rsidTr="0098479D">
        <w:trPr>
          <w:trHeight w:val="60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Sprawdził:</w:t>
            </w:r>
            <w:r w:rsidRPr="00922447">
              <w:rPr>
                <w:sz w:val="20"/>
              </w:rPr>
              <w:br/>
            </w:r>
            <w:r w:rsidRPr="00922447">
              <w:rPr>
                <w:sz w:val="20"/>
              </w:rPr>
              <w:br/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Nie wymaga sprawdzenia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</w:tc>
      </w:tr>
      <w:tr w:rsidR="0098479D" w:rsidRPr="00922447" w:rsidTr="0098479D">
        <w:tc>
          <w:tcPr>
            <w:tcW w:w="9918" w:type="dxa"/>
            <w:gridSpan w:val="3"/>
          </w:tcPr>
          <w:p w:rsidR="0098479D" w:rsidRPr="00922447" w:rsidRDefault="0098479D" w:rsidP="0098479D">
            <w:pPr>
              <w:pStyle w:val="tabelektryczne"/>
              <w:rPr>
                <w:color w:val="auto"/>
                <w:sz w:val="20"/>
              </w:rPr>
            </w:pPr>
            <w:r w:rsidRPr="00922447">
              <w:rPr>
                <w:color w:val="auto"/>
                <w:sz w:val="20"/>
              </w:rPr>
              <w:t>Instalacje elektryczne</w:t>
            </w:r>
          </w:p>
        </w:tc>
      </w:tr>
      <w:tr w:rsidR="0098479D" w:rsidRPr="00922447" w:rsidTr="0098479D">
        <w:tc>
          <w:tcPr>
            <w:tcW w:w="297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imię i nazwisko</w:t>
            </w:r>
          </w:p>
        </w:tc>
        <w:tc>
          <w:tcPr>
            <w:tcW w:w="4394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numer uprawnień, specjalność</w:t>
            </w:r>
          </w:p>
        </w:tc>
        <w:tc>
          <w:tcPr>
            <w:tcW w:w="2552" w:type="dxa"/>
          </w:tcPr>
          <w:p w:rsidR="0098479D" w:rsidRPr="00922447" w:rsidRDefault="0098479D" w:rsidP="0098479D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podpis</w:t>
            </w:r>
          </w:p>
        </w:tc>
      </w:tr>
      <w:tr w:rsidR="0098479D" w:rsidRPr="00922447" w:rsidTr="0098479D">
        <w:trPr>
          <w:trHeight w:val="964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Wykonał:</w:t>
            </w:r>
            <w:r w:rsidRPr="00922447">
              <w:rPr>
                <w:sz w:val="20"/>
              </w:rPr>
              <w:br/>
              <w:t xml:space="preserve">mgr inż. </w:t>
            </w:r>
            <w:r w:rsidRPr="00922447">
              <w:rPr>
                <w:sz w:val="20"/>
              </w:rPr>
              <w:br/>
            </w:r>
            <w:r w:rsidRPr="00922447">
              <w:rPr>
                <w:b/>
                <w:bCs/>
                <w:sz w:val="20"/>
              </w:rPr>
              <w:t>Daniel Sokołowski</w:t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WAM/0149/PWOE/11</w:t>
            </w:r>
          </w:p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 xml:space="preserve">uprawniony projektant </w:t>
            </w:r>
            <w:r w:rsidRPr="00922447">
              <w:rPr>
                <w:sz w:val="20"/>
              </w:rPr>
              <w:br/>
              <w:t>w zakresie instalacji elektrycznych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</w:tc>
      </w:tr>
      <w:tr w:rsidR="0098479D" w:rsidRPr="00922447" w:rsidTr="0098479D">
        <w:trPr>
          <w:trHeight w:val="60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Sprawdził:</w:t>
            </w:r>
            <w:r w:rsidRPr="00922447">
              <w:rPr>
                <w:sz w:val="20"/>
              </w:rPr>
              <w:br/>
            </w:r>
            <w:r w:rsidRPr="00922447">
              <w:rPr>
                <w:sz w:val="20"/>
              </w:rPr>
              <w:br/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Nie wymaga sprawdzenia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  <w:p w:rsidR="0098479D" w:rsidRPr="00922447" w:rsidRDefault="0098479D" w:rsidP="0098479D">
            <w:pPr>
              <w:pStyle w:val="tabzwyky"/>
              <w:rPr>
                <w:sz w:val="20"/>
              </w:rPr>
            </w:pPr>
          </w:p>
        </w:tc>
      </w:tr>
    </w:tbl>
    <w:p w:rsidR="0098479D" w:rsidRPr="007021D3" w:rsidRDefault="00751592" w:rsidP="007021D3">
      <w:pPr>
        <w:rPr>
          <w:rFonts w:eastAsia="Arial"/>
        </w:rPr>
      </w:pPr>
      <w:r w:rsidRPr="00751592">
        <w:rPr>
          <w:rFonts w:eastAsia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.45pt;margin-top:31.55pt;width:458.7pt;height:18.2pt;z-index:251661312;visibility:visible;mso-height-percent:200;mso-wrap-distance-top:3.6pt;mso-wrap-distance-bottom:3.6pt;mso-position-horizontal-relative:margin;mso-position-vertical-relative:bottom-margin-area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onqEwIAAP8DAAAOAAAAZHJzL2Uyb0RvYy54bWysU9Fu2yAUfZ+0f0C8L3bcpEuskKprl2lS&#10;t1Xq9gEE4xgVuAxI7Ozrd8FpGm1v0/yAwJd77j3nHlY3g9HkIH1QYBmdTkpKpBXQKLtj9Mf3zbsF&#10;JSFy23ANVjJ6lIHerN++WfWulhV0oBvpCYLYUPeO0S5GVxdFEJ00PEzASYvBFrzhEY9+VzSe94hu&#10;dFGV5XXRg2+cByFDwL/3Y5CuM37bShG/tW2QkWhGsbeYV5/XbVqL9YrXO89dp8SpDf4PXRiuLBY9&#10;Q93zyMneq7+gjBIeArRxIsAU0LZKyMwB2UzLP9g8ddzJzAXFCe4sU/h/sOLr4dET1TBa4aQsNzij&#10;R9CSRPkcIvSSVEmj3oUarz45vByHDzDgrDPf4B5APAdi4a7jdidvvYe+k7zBHqcps7hIHXFCAtn2&#10;X6DBWnwfIQMNrTdJQJSEIDrO6niejxwiEfhzvqjmsyWGBMaurq+qKg+w4PVLtvMhfpJgSNow6nH+&#10;GZ0fHkJM3fD65UoqZmGjtM4e0Jb0jC7n1TwnXESMimhRrQyjizJ9o2kSyY+2ycmRKz3usYC2J9aJ&#10;6Eg5Dtshi5wlSYpsoTmiDB5GR+ILwk0H/hclPbqR0fBzz72kRH+2KOVyOpsl++bDbP4eiRN/Gdle&#10;RrgVCMVopGTc3sVs+UQ5uFuUfKOyGq+dnFpGl2WRTi8i2fjynG+9vtv1bwAAAP//AwBQSwMEFAAG&#10;AAgAAAAhAIWUt6zaAAAABAEAAA8AAABkcnMvZG93bnJldi54bWxMj8FOwzAQRO9I/IO1SNyo0wgI&#10;hDhVhdpyBErEeRsvSUS8tmw3DX+P4QKXlUYzmnlbrWYziol8GCwrWC4yEMSt1QN3Cpq37dUdiBCR&#10;NY6WScEXBVjV52cVltqe+JWmfexEKuFQooI+RldKGdqeDIaFdcTJ+7DeYEzSd1J7PKVyM8o8y26l&#10;wYHTQo+OHntqP/dHo8BFtyue/PPLerOdsuZ91+RDt1Hq8mJeP4CINMe/MPzgJ3SoE9PBHlkHMSpI&#10;j8Tfm7z7ZXEN4qDgpshB1pX8D19/AwAA//8DAFBLAQItABQABgAIAAAAIQC2gziS/gAAAOEBAAAT&#10;AAAAAAAAAAAAAAAAAAAAAABbQ29udGVudF9UeXBlc10ueG1sUEsBAi0AFAAGAAgAAAAhADj9If/W&#10;AAAAlAEAAAsAAAAAAAAAAAAAAAAALwEAAF9yZWxzLy5yZWxzUEsBAi0AFAAGAAgAAAAhAC12ieoT&#10;AgAA/wMAAA4AAAAAAAAAAAAAAAAALgIAAGRycy9lMm9Eb2MueG1sUEsBAi0AFAAGAAgAAAAhAIWU&#10;t6zaAAAABAEAAA8AAAAAAAAAAAAAAAAAbQQAAGRycy9kb3ducmV2LnhtbFBLBQYAAAAABAAEAPMA&#10;AAB0BQAAAAA=&#10;" filled="f" stroked="f">
            <v:textbox style="mso-next-textbox:#_x0000_s1027;mso-fit-shape-to-text:t">
              <w:txbxContent>
                <w:p w:rsidR="00620373" w:rsidRDefault="00620373" w:rsidP="0098479D">
                  <w:pPr>
                    <w:pStyle w:val="StopkaOwiadczenie"/>
                  </w:pPr>
                </w:p>
              </w:txbxContent>
            </v:textbox>
            <w10:wrap anchorx="margin" anchory="margin"/>
          </v:shape>
        </w:pict>
      </w:r>
      <w:r w:rsidR="0098479D">
        <w:br w:type="page"/>
      </w:r>
      <w:r w:rsidR="0098479D" w:rsidRPr="00922447">
        <w:lastRenderedPageBreak/>
        <w:t>spis zawartości</w:t>
      </w:r>
    </w:p>
    <w:p w:rsidR="00BE4ABF" w:rsidRDefault="00BE4ABF" w:rsidP="00BE4ABF">
      <w:pPr>
        <w:pStyle w:val="Spistreci2"/>
        <w:tabs>
          <w:tab w:val="left" w:pos="720"/>
          <w:tab w:val="right" w:leader="dot" w:pos="9629"/>
        </w:tabs>
        <w:ind w:left="0"/>
        <w:rPr>
          <w:rFonts w:asciiTheme="minorHAnsi" w:eastAsiaTheme="minorEastAsia" w:hAnsiTheme="minorHAnsi" w:cstheme="minorBidi"/>
          <w:b w:val="0"/>
          <w:smallCaps w:val="0"/>
          <w:noProof/>
          <w:kern w:val="0"/>
          <w:sz w:val="22"/>
          <w:szCs w:val="22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4"/>
        <w:gridCol w:w="6945"/>
        <w:gridCol w:w="1733"/>
      </w:tblGrid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1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noProof/>
                <w:sz w:val="24"/>
                <w:szCs w:val="24"/>
              </w:rPr>
              <w:t>Kopie zaświadczeń o przynależności do izb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3-11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2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Oświadczenie projektantów w części PZT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</w:t>
            </w:r>
          </w:p>
        </w:tc>
        <w:tc>
          <w:tcPr>
            <w:tcW w:w="6945" w:type="dxa"/>
          </w:tcPr>
          <w:p w:rsidR="00BE4ABF" w:rsidRPr="00BE4ABF" w:rsidRDefault="0092671D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Opis do</w:t>
            </w:r>
            <w:r w:rsidR="00BE4ABF" w:rsidRPr="00BE4ABF">
              <w:rPr>
                <w:sz w:val="24"/>
                <w:szCs w:val="24"/>
              </w:rPr>
              <w:t xml:space="preserve"> zagospodarowania terenu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3.1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Przedmiot zamierzenia budowlanego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3.2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Istniejący stan zagospodarowania działki lub terenu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3.3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Projektowane zagospodarowanie działki lub terenu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3.4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Zestawienie powierzchni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14-15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3.5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Inne informacje i dane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3.6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Warunki ochrony przeciwpożarowej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16-18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3.7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Inne dane wnikające ze specyfiki , charakteru i stopnia skomplikowania obiektu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3.8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 xml:space="preserve">Informacje o obszarze </w:t>
            </w:r>
            <w:r w:rsidR="000125E4" w:rsidRPr="00BE4ABF">
              <w:rPr>
                <w:sz w:val="24"/>
                <w:szCs w:val="24"/>
              </w:rPr>
              <w:t>oddziaływania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BE4ABF" w:rsidTr="00CB254D">
        <w:trPr>
          <w:trHeight w:val="490"/>
        </w:trPr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4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Plan zagospodarowania terenu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BE4ABF" w:rsidTr="00CB254D">
        <w:tc>
          <w:tcPr>
            <w:tcW w:w="534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4.1</w:t>
            </w:r>
          </w:p>
        </w:tc>
        <w:tc>
          <w:tcPr>
            <w:tcW w:w="6945" w:type="dxa"/>
          </w:tcPr>
          <w:p w:rsidR="00BE4ABF" w:rsidRPr="00BE4ABF" w:rsidRDefault="00BE4ABF" w:rsidP="00BE4ABF">
            <w:pPr>
              <w:rPr>
                <w:sz w:val="24"/>
                <w:szCs w:val="24"/>
              </w:rPr>
            </w:pPr>
            <w:r w:rsidRPr="00BE4ABF">
              <w:rPr>
                <w:sz w:val="24"/>
                <w:szCs w:val="24"/>
              </w:rPr>
              <w:t>PZT</w:t>
            </w:r>
            <w:r w:rsidR="0092671D">
              <w:rPr>
                <w:sz w:val="24"/>
                <w:szCs w:val="24"/>
              </w:rPr>
              <w:t xml:space="preserve"> cześć graficzna</w:t>
            </w:r>
          </w:p>
        </w:tc>
        <w:tc>
          <w:tcPr>
            <w:tcW w:w="1733" w:type="dxa"/>
          </w:tcPr>
          <w:p w:rsidR="00BE4ABF" w:rsidRPr="00BE4ABF" w:rsidRDefault="000E4929" w:rsidP="00BE4AB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19A</w:t>
            </w:r>
          </w:p>
        </w:tc>
      </w:tr>
    </w:tbl>
    <w:p w:rsidR="00BE4ABF" w:rsidRPr="00BE4ABF" w:rsidRDefault="00BE4ABF" w:rsidP="00BE4ABF"/>
    <w:p w:rsidR="00BE4ABF" w:rsidRPr="00BE4ABF" w:rsidRDefault="00BE4ABF" w:rsidP="00BE4ABF"/>
    <w:p w:rsidR="00BE4ABF" w:rsidRPr="00BE4ABF" w:rsidRDefault="00BE4ABF" w:rsidP="00BE4ABF"/>
    <w:p w:rsidR="00BE4ABF" w:rsidRDefault="00BE4ABF" w:rsidP="00BE4ABF"/>
    <w:p w:rsidR="00BE4ABF" w:rsidRDefault="00BE4ABF" w:rsidP="00BE4ABF"/>
    <w:p w:rsidR="00BE4ABF" w:rsidRDefault="00BE4ABF" w:rsidP="00BE4ABF"/>
    <w:p w:rsidR="00BE4ABF" w:rsidRPr="00BE4ABF" w:rsidRDefault="00BE4ABF" w:rsidP="00BE4ABF"/>
    <w:p w:rsidR="0098479D" w:rsidRDefault="0098479D" w:rsidP="0098479D">
      <w:pPr>
        <w:rPr>
          <w:rFonts w:asciiTheme="majorHAnsi" w:hAnsiTheme="majorHAnsi"/>
          <w:b/>
          <w:bCs/>
          <w:smallCaps/>
        </w:rPr>
      </w:pPr>
    </w:p>
    <w:p w:rsidR="0098479D" w:rsidRDefault="001445C0" w:rsidP="0098479D">
      <w:pPr>
        <w:rPr>
          <w:rFonts w:asciiTheme="majorHAnsi" w:hAnsiTheme="majorHAnsi"/>
          <w:b/>
          <w:bCs/>
          <w:smallCaps/>
        </w:rPr>
      </w:pPr>
      <w:r>
        <w:rPr>
          <w:rFonts w:asciiTheme="majorHAnsi" w:hAnsiTheme="majorHAnsi"/>
          <w:b/>
          <w:bCs/>
          <w:smallCaps/>
          <w:noProof/>
        </w:rPr>
        <w:lastRenderedPageBreak/>
        <w:drawing>
          <wp:inline distT="0" distB="0" distL="0" distR="0">
            <wp:extent cx="5760720" cy="8135676"/>
            <wp:effectExtent l="1905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79D" w:rsidRDefault="0098479D" w:rsidP="0098479D">
      <w:r w:rsidRPr="0098479D">
        <w:rPr>
          <w:noProof/>
        </w:rPr>
        <w:lastRenderedPageBreak/>
        <w:drawing>
          <wp:inline distT="0" distB="0" distL="0" distR="0">
            <wp:extent cx="5648325" cy="8916796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47765" cy="891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54D" w:rsidRDefault="00CB254D" w:rsidP="0098479D">
      <w:r>
        <w:rPr>
          <w:noProof/>
        </w:rPr>
        <w:lastRenderedPageBreak/>
        <w:drawing>
          <wp:inline distT="0" distB="0" distL="0" distR="0">
            <wp:extent cx="5760720" cy="8135676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54D" w:rsidRDefault="00CB254D" w:rsidP="0098479D"/>
    <w:p w:rsidR="00CB254D" w:rsidRDefault="00CB254D" w:rsidP="0098479D"/>
    <w:p w:rsidR="00CB254D" w:rsidRDefault="00CB254D" w:rsidP="0098479D">
      <w:r>
        <w:rPr>
          <w:noProof/>
        </w:rPr>
        <w:lastRenderedPageBreak/>
        <w:drawing>
          <wp:inline distT="0" distB="0" distL="0" distR="0">
            <wp:extent cx="5760720" cy="8135676"/>
            <wp:effectExtent l="19050" t="0" r="0" b="0"/>
            <wp:docPr id="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54D" w:rsidRDefault="00CB254D" w:rsidP="0098479D"/>
    <w:p w:rsidR="00CB254D" w:rsidRDefault="00CB254D" w:rsidP="0098479D"/>
    <w:p w:rsidR="00447090" w:rsidRDefault="00447090" w:rsidP="0098479D"/>
    <w:p w:rsidR="00447090" w:rsidRDefault="00D60FDE" w:rsidP="0098479D">
      <w:r>
        <w:rPr>
          <w:noProof/>
        </w:rPr>
        <w:lastRenderedPageBreak/>
        <w:drawing>
          <wp:inline distT="0" distB="0" distL="0" distR="0">
            <wp:extent cx="5760720" cy="8090681"/>
            <wp:effectExtent l="19050" t="0" r="0" b="0"/>
            <wp:docPr id="1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9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090" w:rsidRDefault="00447090" w:rsidP="0098479D">
      <w:r>
        <w:rPr>
          <w:noProof/>
        </w:rPr>
        <w:lastRenderedPageBreak/>
        <w:drawing>
          <wp:inline distT="0" distB="0" distL="0" distR="0">
            <wp:extent cx="5760720" cy="8153113"/>
            <wp:effectExtent l="19050" t="0" r="0" b="0"/>
            <wp:docPr id="10" name="Obraz 3" descr="C:\Users\lkami\AppData\Local\Temp\Temp1_qqqqq-obrazy.zip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kami\AppData\Local\Temp\Temp1_qqqqq-obrazy.zip\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703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79D" w:rsidRDefault="0098479D" w:rsidP="0098479D">
      <w:r w:rsidRPr="0098479D">
        <w:rPr>
          <w:noProof/>
        </w:rPr>
        <w:lastRenderedPageBreak/>
        <w:drawing>
          <wp:inline distT="0" distB="0" distL="0" distR="0">
            <wp:extent cx="5760720" cy="8147817"/>
            <wp:effectExtent l="1905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479D">
        <w:rPr>
          <w:noProof/>
        </w:rPr>
        <w:lastRenderedPageBreak/>
        <w:drawing>
          <wp:inline distT="0" distB="0" distL="0" distR="0">
            <wp:extent cx="5760720" cy="8147817"/>
            <wp:effectExtent l="19050" t="0" r="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8703" cy="814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FDE">
        <w:rPr>
          <w:noProof/>
        </w:rPr>
        <w:lastRenderedPageBreak/>
        <w:drawing>
          <wp:inline distT="0" distB="0" distL="0" distR="0">
            <wp:extent cx="5760720" cy="8153113"/>
            <wp:effectExtent l="19050" t="0" r="0" b="0"/>
            <wp:docPr id="12" name="Obraz 5" descr="C:\Users\lkami\AppData\Local\Temp\Temp1_wwwww-obrazy.zip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kami\AppData\Local\Temp\Temp1_wwwww-obrazy.zip\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FDE" w:rsidRDefault="00D60FDE" w:rsidP="0098479D"/>
    <w:p w:rsidR="00CB254D" w:rsidRDefault="00CB254D" w:rsidP="0098479D"/>
    <w:p w:rsidR="00FB5140" w:rsidRDefault="00FB5140" w:rsidP="00FB5140">
      <w:pPr>
        <w:pStyle w:val="Standard"/>
        <w:rPr>
          <w:rFonts w:asciiTheme="minorHAnsi" w:eastAsiaTheme="minorEastAsia" w:hAnsiTheme="minorHAnsi" w:cstheme="minorBidi"/>
          <w:kern w:val="0"/>
          <w:sz w:val="22"/>
          <w:szCs w:val="22"/>
          <w:lang w:eastAsia="pl-PL"/>
        </w:rPr>
      </w:pPr>
    </w:p>
    <w:p w:rsidR="00DA2EBA" w:rsidRDefault="00DA2EBA" w:rsidP="00FB5140">
      <w:pPr>
        <w:pStyle w:val="Standard"/>
        <w:rPr>
          <w:rFonts w:asciiTheme="minorHAnsi" w:eastAsiaTheme="minorEastAsia" w:hAnsiTheme="minorHAnsi" w:cstheme="minorBidi"/>
          <w:kern w:val="0"/>
          <w:sz w:val="22"/>
          <w:szCs w:val="22"/>
          <w:lang w:eastAsia="pl-PL"/>
        </w:rPr>
      </w:pPr>
    </w:p>
    <w:p w:rsidR="00D60FDE" w:rsidRDefault="00D60FDE" w:rsidP="00FB5140">
      <w:pPr>
        <w:pStyle w:val="Standard"/>
        <w:jc w:val="right"/>
        <w:rPr>
          <w:rFonts w:ascii="Calibri" w:hAnsi="Calibri" w:cs="Calibri"/>
          <w:b/>
          <w:bCs/>
          <w:sz w:val="20"/>
        </w:rPr>
      </w:pPr>
      <w:r>
        <w:rPr>
          <w:b/>
          <w:shd w:val="clear" w:color="auto" w:fill="FFFFFF"/>
        </w:rPr>
        <w:lastRenderedPageBreak/>
        <w:t>Iława 03.12.2021r</w:t>
      </w:r>
    </w:p>
    <w:p w:rsidR="00D60FDE" w:rsidRDefault="00D60FDE" w:rsidP="00D60FDE">
      <w:pPr>
        <w:pStyle w:val="Standard"/>
        <w:rPr>
          <w:rFonts w:ascii="Calibri" w:hAnsi="Calibri" w:cs="Calibri"/>
          <w:sz w:val="20"/>
        </w:rPr>
      </w:pPr>
    </w:p>
    <w:p w:rsidR="00D60FDE" w:rsidRDefault="00D60FDE" w:rsidP="00D60FDE">
      <w:pPr>
        <w:pStyle w:val="Standard"/>
        <w:jc w:val="center"/>
        <w:rPr>
          <w:rFonts w:ascii="Calibri" w:hAnsi="Calibri" w:cs="Calibri"/>
          <w:b/>
          <w:sz w:val="28"/>
          <w:szCs w:val="32"/>
        </w:rPr>
      </w:pPr>
      <w:r>
        <w:rPr>
          <w:rFonts w:ascii="Calibri" w:hAnsi="Calibri" w:cs="Calibri"/>
          <w:b/>
          <w:sz w:val="28"/>
          <w:szCs w:val="32"/>
        </w:rPr>
        <w:t>OŚWIADCZENIE</w:t>
      </w:r>
    </w:p>
    <w:p w:rsidR="00D60FDE" w:rsidRDefault="00D60FDE" w:rsidP="0092671D">
      <w:pPr>
        <w:pStyle w:val="Standard"/>
        <w:jc w:val="center"/>
        <w:rPr>
          <w:rFonts w:ascii="Calibri" w:hAnsi="Calibri" w:cs="Calibri"/>
          <w:b/>
          <w:sz w:val="28"/>
          <w:szCs w:val="32"/>
        </w:rPr>
      </w:pPr>
      <w:r>
        <w:rPr>
          <w:rFonts w:ascii="Calibri" w:hAnsi="Calibri" w:cs="Calibri"/>
          <w:b/>
          <w:sz w:val="28"/>
          <w:szCs w:val="32"/>
        </w:rPr>
        <w:t>-projektanta</w:t>
      </w:r>
    </w:p>
    <w:p w:rsidR="0092671D" w:rsidRPr="0092671D" w:rsidRDefault="0092671D" w:rsidP="0092671D">
      <w:pPr>
        <w:pStyle w:val="Standard"/>
        <w:jc w:val="center"/>
        <w:rPr>
          <w:rFonts w:ascii="Calibri" w:hAnsi="Calibri" w:cs="Calibri"/>
          <w:b/>
          <w:sz w:val="28"/>
          <w:szCs w:val="32"/>
        </w:rPr>
      </w:pPr>
    </w:p>
    <w:p w:rsidR="00D60FDE" w:rsidRDefault="00D60FDE" w:rsidP="00D60FDE">
      <w:pPr>
        <w:pStyle w:val="Standard"/>
        <w:spacing w:line="360" w:lineRule="auto"/>
        <w:jc w:val="center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>- oświadczam, że projekt budowlany sporządzony dla:</w:t>
      </w:r>
    </w:p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DA2EBA" w:rsidRPr="00AD077E" w:rsidTr="00CD6E2E">
        <w:tc>
          <w:tcPr>
            <w:tcW w:w="2943" w:type="dxa"/>
          </w:tcPr>
          <w:p w:rsidR="00DA2EBA" w:rsidRPr="00922447" w:rsidRDefault="00DA2EBA" w:rsidP="00CD6E2E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</w:tcPr>
          <w:p w:rsidR="00DA2EBA" w:rsidRPr="00AD077E" w:rsidRDefault="00DA2EBA" w:rsidP="00CD6E2E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DA2EBA" w:rsidRPr="00922447" w:rsidTr="00CD6E2E">
        <w:tc>
          <w:tcPr>
            <w:tcW w:w="2943" w:type="dxa"/>
          </w:tcPr>
          <w:p w:rsidR="00DA2EBA" w:rsidRPr="00922447" w:rsidRDefault="00DA2EBA" w:rsidP="00CD6E2E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DA2EBA" w:rsidRPr="00AD077E" w:rsidRDefault="00DA2EBA" w:rsidP="00CD6E2E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DA2EBA" w:rsidRPr="00922447" w:rsidRDefault="00DA2EBA" w:rsidP="00CD6E2E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DA2EBA" w:rsidRPr="00AD077E" w:rsidTr="00CD6E2E">
        <w:tc>
          <w:tcPr>
            <w:tcW w:w="2943" w:type="dxa"/>
          </w:tcPr>
          <w:p w:rsidR="00DA2EBA" w:rsidRPr="00922447" w:rsidRDefault="00DA2EBA" w:rsidP="00CD6E2E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DA2EBA" w:rsidRPr="00AD077E" w:rsidRDefault="00DA2EBA" w:rsidP="00CD6E2E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DA2EBA" w:rsidRPr="00922447" w:rsidTr="00CD6E2E">
        <w:tc>
          <w:tcPr>
            <w:tcW w:w="2943" w:type="dxa"/>
          </w:tcPr>
          <w:p w:rsidR="00DA2EBA" w:rsidRPr="00922447" w:rsidRDefault="00DA2EBA" w:rsidP="00CD6E2E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DA2EBA" w:rsidRPr="00922447" w:rsidRDefault="00DA2EBA" w:rsidP="00CD6E2E">
            <w:pPr>
              <w:pStyle w:val="tabzwyky"/>
            </w:pPr>
            <w:r w:rsidRPr="00EA56B0">
              <w:t>Gmina Kisielice</w:t>
            </w:r>
          </w:p>
        </w:tc>
      </w:tr>
      <w:tr w:rsidR="00DA2EBA" w:rsidRPr="00AD077E" w:rsidTr="00CD6E2E">
        <w:tc>
          <w:tcPr>
            <w:tcW w:w="2943" w:type="dxa"/>
          </w:tcPr>
          <w:p w:rsidR="00DA2EBA" w:rsidRPr="00922447" w:rsidRDefault="00DA2EBA" w:rsidP="00CD6E2E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DA2EBA" w:rsidRPr="00AD077E" w:rsidRDefault="00DA2EBA" w:rsidP="00CD6E2E">
            <w:pPr>
              <w:pStyle w:val="tabzwyky"/>
            </w:pPr>
            <w:r w:rsidRPr="00AD077E">
              <w:t>Kisielice, Ul. Daszyńskiego 5,</w:t>
            </w:r>
          </w:p>
          <w:p w:rsidR="00DA2EBA" w:rsidRPr="00AD077E" w:rsidRDefault="00DA2EBA" w:rsidP="00CD6E2E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DA2EBA" w:rsidRPr="00922447" w:rsidTr="00CD6E2E">
        <w:tc>
          <w:tcPr>
            <w:tcW w:w="2943" w:type="dxa"/>
          </w:tcPr>
          <w:p w:rsidR="00DA2EBA" w:rsidRPr="00922447" w:rsidRDefault="00DA2EBA" w:rsidP="00CD6E2E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DA2EBA" w:rsidRPr="00922447" w:rsidRDefault="00DA2EBA" w:rsidP="00CD6E2E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DA2EBA" w:rsidRPr="00922447" w:rsidRDefault="00DA2EBA" w:rsidP="00CD6E2E">
            <w:pPr>
              <w:pStyle w:val="tabwyrnienie"/>
            </w:pPr>
            <w:r w:rsidRPr="00922447">
              <w:t>Numery działek</w:t>
            </w:r>
          </w:p>
        </w:tc>
      </w:tr>
      <w:tr w:rsidR="00DA2EBA" w:rsidRPr="00AD077E" w:rsidTr="00CD6E2E">
        <w:tc>
          <w:tcPr>
            <w:tcW w:w="2943" w:type="dxa"/>
          </w:tcPr>
          <w:p w:rsidR="00DA2EBA" w:rsidRPr="00922447" w:rsidRDefault="00DA2EBA" w:rsidP="00CD6E2E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DA2EBA" w:rsidRPr="00922447" w:rsidRDefault="00DA2EBA" w:rsidP="00CD6E2E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DA2EBA" w:rsidRPr="00AD077E" w:rsidRDefault="00DA2EBA" w:rsidP="00CD6E2E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18/8</w:t>
            </w:r>
          </w:p>
        </w:tc>
      </w:tr>
    </w:tbl>
    <w:p w:rsidR="00DA2EBA" w:rsidRDefault="00DA2EBA" w:rsidP="00D60FDE">
      <w:pPr>
        <w:pStyle w:val="Standard"/>
        <w:spacing w:line="360" w:lineRule="auto"/>
        <w:jc w:val="center"/>
        <w:rPr>
          <w:rFonts w:ascii="Calibri" w:hAnsi="Calibri" w:cs="Calibri"/>
          <w:sz w:val="20"/>
        </w:rPr>
      </w:pPr>
    </w:p>
    <w:p w:rsidR="00D60FDE" w:rsidRDefault="00D60FDE" w:rsidP="00D60FDE">
      <w:pPr>
        <w:pStyle w:val="Standard"/>
        <w:jc w:val="center"/>
        <w:rPr>
          <w:rFonts w:ascii="Calibri" w:hAnsi="Calibri" w:cs="Calibri"/>
        </w:rPr>
      </w:pPr>
      <w:r>
        <w:rPr>
          <w:b/>
          <w:sz w:val="28"/>
          <w:szCs w:val="28"/>
        </w:rPr>
        <w:t xml:space="preserve">  </w:t>
      </w:r>
      <w:r>
        <w:rPr>
          <w:rFonts w:ascii="Calibri" w:hAnsi="Calibri" w:cs="Calibri"/>
        </w:rPr>
        <w:t>został sporządzony zgodnie z obowiązującymi przepisami oraz zasadami wiedzy technicznej.</w:t>
      </w:r>
    </w:p>
    <w:p w:rsidR="00D60FDE" w:rsidRDefault="00D60FDE" w:rsidP="00FB5140">
      <w:pPr>
        <w:pStyle w:val="Standard"/>
        <w:spacing w:line="360" w:lineRule="auto"/>
        <w:rPr>
          <w:rFonts w:ascii="Calibri" w:hAnsi="Calibri" w:cs="Calibri"/>
          <w:sz w:val="20"/>
        </w:rPr>
      </w:pPr>
    </w:p>
    <w:p w:rsidR="00D60FDE" w:rsidRDefault="00D60FDE" w:rsidP="00D60FDE">
      <w:pPr>
        <w:pStyle w:val="Standard"/>
        <w:spacing w:line="360" w:lineRule="auto"/>
        <w:ind w:left="5664"/>
        <w:jc w:val="center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>…………………………………………………..</w:t>
      </w:r>
    </w:p>
    <w:p w:rsidR="00D60FDE" w:rsidRDefault="00D60FDE" w:rsidP="00D60FDE">
      <w:pPr>
        <w:pStyle w:val="Standard"/>
        <w:spacing w:line="360" w:lineRule="auto"/>
        <w:ind w:left="5664"/>
        <w:jc w:val="center"/>
        <w:rPr>
          <w:rFonts w:ascii="Calibri" w:hAnsi="Calibri" w:cs="Calibri"/>
          <w:sz w:val="20"/>
          <w:szCs w:val="18"/>
        </w:rPr>
      </w:pPr>
      <w:r>
        <w:rPr>
          <w:rFonts w:ascii="Calibri" w:hAnsi="Calibri" w:cs="Calibri"/>
          <w:sz w:val="20"/>
        </w:rPr>
        <w:t>(</w:t>
      </w:r>
      <w:r>
        <w:rPr>
          <w:rFonts w:ascii="Calibri" w:hAnsi="Calibri" w:cs="Calibri"/>
          <w:sz w:val="20"/>
          <w:szCs w:val="18"/>
        </w:rPr>
        <w:t>podpis projektanta)</w:t>
      </w:r>
    </w:p>
    <w:p w:rsidR="0092671D" w:rsidRDefault="0092671D" w:rsidP="00D60FDE">
      <w:pPr>
        <w:pStyle w:val="Standard"/>
        <w:spacing w:line="360" w:lineRule="auto"/>
        <w:ind w:left="5664"/>
        <w:jc w:val="center"/>
        <w:rPr>
          <w:rFonts w:ascii="Calibri" w:hAnsi="Calibri" w:cs="Calibri"/>
          <w:sz w:val="20"/>
          <w:szCs w:val="18"/>
        </w:rPr>
      </w:pPr>
    </w:p>
    <w:tbl>
      <w:tblPr>
        <w:tblStyle w:val="Tabela-Siatka"/>
        <w:tblpPr w:leftFromText="141" w:rightFromText="141" w:vertAnchor="page" w:horzAnchor="margin" w:tblpY="8193"/>
        <w:tblW w:w="0" w:type="auto"/>
        <w:tblBorders>
          <w:top w:val="single" w:sz="6" w:space="0" w:color="A6A6A6"/>
          <w:left w:val="single" w:sz="6" w:space="0" w:color="A6A6A6"/>
          <w:bottom w:val="single" w:sz="6" w:space="0" w:color="A6A6A6"/>
          <w:right w:val="single" w:sz="6" w:space="0" w:color="A6A6A6"/>
          <w:insideH w:val="single" w:sz="6" w:space="0" w:color="A6A6A6"/>
          <w:insideV w:val="single" w:sz="6" w:space="0" w:color="A6A6A6"/>
        </w:tblBorders>
        <w:tblLook w:val="04A0"/>
      </w:tblPr>
      <w:tblGrid>
        <w:gridCol w:w="3261"/>
        <w:gridCol w:w="5807"/>
      </w:tblGrid>
      <w:tr w:rsidR="00DA2EBA" w:rsidRPr="00A56318" w:rsidTr="00DA2EBA">
        <w:trPr>
          <w:trHeight w:val="1272"/>
        </w:trPr>
        <w:tc>
          <w:tcPr>
            <w:tcW w:w="3261" w:type="dxa"/>
            <w:tcBorders>
              <w:top w:val="nil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DA2EBA" w:rsidRPr="00A56318" w:rsidRDefault="00DA2EBA" w:rsidP="00DA2EBA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bookmarkStart w:id="4" w:name="_Hlk83917948"/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konstrukcyjna:</w:t>
            </w:r>
          </w:p>
        </w:tc>
        <w:tc>
          <w:tcPr>
            <w:tcW w:w="5807" w:type="dxa"/>
            <w:tcBorders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DA2EBA" w:rsidRPr="00D33A06" w:rsidRDefault="00DA2EBA" w:rsidP="00DA2EBA">
            <w:pPr>
              <w:widowControl w:val="0"/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b/>
                <w:color w:val="000000"/>
                <w:sz w:val="18"/>
                <w:szCs w:val="16"/>
                <w:lang w:eastAsia="en-US"/>
              </w:rPr>
              <w:t>PROJEKTANT</w:t>
            </w:r>
          </w:p>
          <w:p w:rsidR="00DA2EBA" w:rsidRPr="00D33A06" w:rsidRDefault="00DA2EBA" w:rsidP="00DA2EBA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>mgr inż. Michał Kamiński</w:t>
            </w:r>
          </w:p>
          <w:p w:rsidR="00DA2EBA" w:rsidRPr="00D33A06" w:rsidRDefault="00DA2EBA" w:rsidP="00DA2EBA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 xml:space="preserve">Uprawniania do projektowania </w:t>
            </w: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br/>
              <w:t xml:space="preserve">w specjalności konstrukcyjno-budowlanej </w:t>
            </w: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br/>
              <w:t>bez ograniczeń</w:t>
            </w:r>
          </w:p>
          <w:p w:rsidR="00DA2EBA" w:rsidRPr="00A56318" w:rsidRDefault="00DA2EBA" w:rsidP="00DA2EBA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>WAM/0040/PWOK/15</w:t>
            </w:r>
          </w:p>
        </w:tc>
      </w:tr>
      <w:tr w:rsidR="00DA2EBA" w:rsidRPr="00A56318" w:rsidTr="00DA2E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2"/>
        </w:trPr>
        <w:tc>
          <w:tcPr>
            <w:tcW w:w="3261" w:type="dxa"/>
            <w:tcBorders>
              <w:top w:val="single" w:sz="4" w:space="0" w:color="D9D9D9" w:themeColor="background1" w:themeShade="D9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DA2EBA" w:rsidRPr="00A56318" w:rsidRDefault="00DA2EBA" w:rsidP="00DA2EBA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architektoniczna:</w:t>
            </w:r>
          </w:p>
        </w:tc>
        <w:tc>
          <w:tcPr>
            <w:tcW w:w="5807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DA2EBA" w:rsidRPr="00D33A06" w:rsidRDefault="00DA2EBA" w:rsidP="00DA2EBA">
            <w:pPr>
              <w:widowControl w:val="0"/>
              <w:spacing w:line="360" w:lineRule="auto"/>
              <w:jc w:val="center"/>
              <w:rPr>
                <w:rFonts w:ascii="Arial" w:hAnsi="Arial" w:cs="Arial"/>
                <w:b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b/>
                <w:color w:val="002060"/>
                <w:sz w:val="16"/>
                <w:szCs w:val="16"/>
                <w:lang w:eastAsia="en-US"/>
              </w:rPr>
              <w:t>PROJEKTANT</w:t>
            </w:r>
          </w:p>
          <w:p w:rsidR="00DA2EBA" w:rsidRPr="00D33A06" w:rsidRDefault="00DA2EBA" w:rsidP="00DA2EBA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MGR. INŻ. ARCHITEKT MICHAŁ KAMIŃSKI</w:t>
            </w:r>
          </w:p>
          <w:p w:rsidR="00DA2EBA" w:rsidRPr="00D33A06" w:rsidRDefault="00DA2EBA" w:rsidP="00DA2EBA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Uprawniania do projektowania w specjalności</w:t>
            </w:r>
          </w:p>
          <w:p w:rsidR="00DA2EBA" w:rsidRPr="00D33A06" w:rsidRDefault="00DA2EBA" w:rsidP="00DA2EBA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 xml:space="preserve"> architektonicznej bez ograniczeń</w:t>
            </w:r>
          </w:p>
          <w:p w:rsidR="00DA2EBA" w:rsidRPr="00D33A06" w:rsidRDefault="00DA2EBA" w:rsidP="00DA2EBA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23/WMOKK/2017</w:t>
            </w:r>
          </w:p>
          <w:p w:rsidR="00DA2EBA" w:rsidRPr="00A56318" w:rsidRDefault="00DA2EBA" w:rsidP="00DA2EBA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członek WMOIA</w:t>
            </w:r>
          </w:p>
        </w:tc>
      </w:tr>
      <w:tr w:rsidR="00DA2EBA" w:rsidRPr="00A56318" w:rsidTr="00DA2E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2"/>
        </w:trPr>
        <w:tc>
          <w:tcPr>
            <w:tcW w:w="3261" w:type="dxa"/>
            <w:tcBorders>
              <w:top w:val="single" w:sz="4" w:space="0" w:color="D9D9D9" w:themeColor="background1" w:themeShade="D9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DA2EBA" w:rsidRPr="00A56318" w:rsidRDefault="00DA2EBA" w:rsidP="00DA2EBA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sanitarna:</w:t>
            </w:r>
          </w:p>
        </w:tc>
        <w:tc>
          <w:tcPr>
            <w:tcW w:w="5807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DA2EBA" w:rsidRPr="00022AF0" w:rsidRDefault="00DA2EBA" w:rsidP="00DA2EBA">
            <w:pPr>
              <w:jc w:val="center"/>
              <w:rPr>
                <w:color w:val="0070C0"/>
                <w:lang w:eastAsia="en-US"/>
              </w:rPr>
            </w:pPr>
            <w:r w:rsidRPr="00022AF0">
              <w:rPr>
                <w:color w:val="0070C0"/>
                <w:lang w:eastAsia="en-US"/>
              </w:rPr>
              <w:t>PROJEKTANT</w:t>
            </w:r>
          </w:p>
          <w:p w:rsidR="00DA2EBA" w:rsidRPr="00022AF0" w:rsidRDefault="00DA2EBA" w:rsidP="00DA2EBA">
            <w:pPr>
              <w:jc w:val="center"/>
              <w:rPr>
                <w:i/>
                <w:color w:val="0070C0"/>
                <w:lang w:eastAsia="en-US"/>
              </w:rPr>
            </w:pPr>
            <w:r w:rsidRPr="00022AF0">
              <w:rPr>
                <w:i/>
                <w:color w:val="0070C0"/>
                <w:lang w:eastAsia="en-US"/>
              </w:rPr>
              <w:t>mgr. inż. Łukasz Kamiński</w:t>
            </w:r>
          </w:p>
          <w:p w:rsidR="00DA2EBA" w:rsidRPr="00022AF0" w:rsidRDefault="00DA2EBA" w:rsidP="00DA2EBA">
            <w:pPr>
              <w:jc w:val="center"/>
              <w:rPr>
                <w:color w:val="0070C0"/>
                <w:sz w:val="16"/>
                <w:szCs w:val="16"/>
                <w:lang w:eastAsia="en-US"/>
              </w:rPr>
            </w:pPr>
            <w:r w:rsidRPr="00022AF0">
              <w:rPr>
                <w:color w:val="0070C0"/>
                <w:sz w:val="16"/>
                <w:szCs w:val="16"/>
                <w:lang w:eastAsia="en-US"/>
              </w:rPr>
              <w:t xml:space="preserve">Uprawnienia budowlane ograniczone do projektowania </w:t>
            </w:r>
          </w:p>
          <w:p w:rsidR="00DA2EBA" w:rsidRPr="00022AF0" w:rsidRDefault="00DA2EBA" w:rsidP="00DA2EBA">
            <w:pPr>
              <w:jc w:val="center"/>
              <w:rPr>
                <w:color w:val="0070C0"/>
                <w:sz w:val="16"/>
                <w:szCs w:val="16"/>
                <w:lang w:eastAsia="en-US"/>
              </w:rPr>
            </w:pPr>
            <w:r w:rsidRPr="00022AF0">
              <w:rPr>
                <w:color w:val="0070C0"/>
                <w:sz w:val="16"/>
                <w:szCs w:val="16"/>
                <w:lang w:eastAsia="en-US"/>
              </w:rPr>
              <w:t xml:space="preserve">w zakresie sieci instalacji i urządzeń cieplnych, </w:t>
            </w:r>
            <w:r w:rsidRPr="00022AF0">
              <w:rPr>
                <w:color w:val="0070C0"/>
                <w:sz w:val="16"/>
                <w:szCs w:val="16"/>
                <w:lang w:eastAsia="en-US"/>
              </w:rPr>
              <w:br/>
              <w:t>wentylacyjnych, gazowych, wodociągowych</w:t>
            </w:r>
            <w:r w:rsidRPr="00022AF0">
              <w:rPr>
                <w:color w:val="0070C0"/>
                <w:sz w:val="16"/>
                <w:szCs w:val="16"/>
                <w:lang w:eastAsia="en-US"/>
              </w:rPr>
              <w:br/>
              <w:t xml:space="preserve"> i kanalizacyjnych</w:t>
            </w:r>
            <w:r>
              <w:rPr>
                <w:color w:val="0070C0"/>
                <w:sz w:val="16"/>
                <w:szCs w:val="16"/>
                <w:lang w:eastAsia="en-US"/>
              </w:rPr>
              <w:t>.</w:t>
            </w:r>
          </w:p>
          <w:p w:rsidR="00DA2EBA" w:rsidRPr="00A56318" w:rsidRDefault="00DA2EBA" w:rsidP="00DA2EBA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022AF0">
              <w:rPr>
                <w:color w:val="0070C0"/>
                <w:lang w:eastAsia="en-US"/>
              </w:rPr>
              <w:t xml:space="preserve">Nr. </w:t>
            </w:r>
            <w:r>
              <w:rPr>
                <w:color w:val="0070C0"/>
                <w:lang w:eastAsia="en-US"/>
              </w:rPr>
              <w:t>e</w:t>
            </w:r>
            <w:r w:rsidRPr="00022AF0">
              <w:rPr>
                <w:color w:val="0070C0"/>
                <w:lang w:eastAsia="en-US"/>
              </w:rPr>
              <w:t>wid. WAM/0042/ZOOS/18</w:t>
            </w:r>
          </w:p>
        </w:tc>
      </w:tr>
      <w:tr w:rsidR="00DA2EBA" w:rsidRPr="00A56318" w:rsidTr="00DA2E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2"/>
        </w:trPr>
        <w:tc>
          <w:tcPr>
            <w:tcW w:w="3261" w:type="dxa"/>
            <w:tcBorders>
              <w:top w:val="single" w:sz="4" w:space="0" w:color="D9D9D9" w:themeColor="background1" w:themeShade="D9"/>
              <w:left w:val="nil"/>
              <w:bottom w:val="single" w:sz="4" w:space="0" w:color="FFFFFF" w:themeColor="background1"/>
              <w:right w:val="single" w:sz="4" w:space="0" w:color="D9D9D9" w:themeColor="background1" w:themeShade="D9"/>
            </w:tcBorders>
            <w:vAlign w:val="center"/>
          </w:tcPr>
          <w:p w:rsidR="00DA2EBA" w:rsidRPr="00A56318" w:rsidRDefault="00DA2EBA" w:rsidP="00DA2EBA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elektryczna:</w:t>
            </w:r>
          </w:p>
        </w:tc>
        <w:tc>
          <w:tcPr>
            <w:tcW w:w="5807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DA2EBA" w:rsidRPr="00AD3A5D" w:rsidRDefault="00DA2EBA" w:rsidP="00DA2EBA">
            <w:pPr>
              <w:widowControl w:val="0"/>
              <w:spacing w:line="276" w:lineRule="auto"/>
              <w:ind w:right="42"/>
              <w:jc w:val="center"/>
              <w:rPr>
                <w:b/>
                <w:i/>
                <w:color w:val="7030A0"/>
                <w:szCs w:val="16"/>
                <w:lang w:eastAsia="en-US"/>
              </w:rPr>
            </w:pPr>
            <w:r w:rsidRPr="00AD3A5D">
              <w:rPr>
                <w:b/>
                <w:i/>
                <w:color w:val="7030A0"/>
                <w:szCs w:val="16"/>
                <w:lang w:eastAsia="en-US"/>
              </w:rPr>
              <w:t>mgr inż. Daniel Sokołowski</w:t>
            </w:r>
          </w:p>
          <w:p w:rsidR="00DA2EBA" w:rsidRPr="00AD3A5D" w:rsidRDefault="00DA2EBA" w:rsidP="00DA2EBA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upr. Bud. Nr ewid. WAM/0149/PWOE/11</w:t>
            </w:r>
          </w:p>
          <w:p w:rsidR="00DA2EBA" w:rsidRPr="00AD3A5D" w:rsidRDefault="00DA2EBA" w:rsidP="00DA2EBA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do projektowania i kierownia robotami</w:t>
            </w:r>
          </w:p>
          <w:p w:rsidR="00DA2EBA" w:rsidRPr="00AD3A5D" w:rsidRDefault="00DA2EBA" w:rsidP="00DA2EBA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budowlanymi bez ograniczeń w zakresie sieci</w:t>
            </w:r>
          </w:p>
          <w:p w:rsidR="00DA2EBA" w:rsidRPr="00A56318" w:rsidRDefault="00DA2EBA" w:rsidP="00DA2EBA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instalacji i urządzeń elektr. ielektroenergetycznych</w:t>
            </w:r>
          </w:p>
        </w:tc>
      </w:tr>
      <w:bookmarkEnd w:id="4"/>
    </w:tbl>
    <w:p w:rsidR="0092671D" w:rsidRDefault="0092671D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92671D">
      <w:pPr>
        <w:pStyle w:val="Standard"/>
        <w:spacing w:line="360" w:lineRule="auto"/>
        <w:rPr>
          <w:rFonts w:ascii="Calibri" w:hAnsi="Calibri" w:cs="Calibri"/>
          <w:sz w:val="20"/>
          <w:szCs w:val="18"/>
        </w:rPr>
      </w:pPr>
    </w:p>
    <w:p w:rsidR="00DA2EBA" w:rsidRDefault="00DA2EBA" w:rsidP="00DA2EBA">
      <w:pPr>
        <w:pStyle w:val="Nagwek10"/>
        <w:spacing w:line="360" w:lineRule="auto"/>
      </w:pPr>
      <w:bookmarkStart w:id="5" w:name="_Toc71737963"/>
      <w:bookmarkStart w:id="6" w:name="_Toc73703200"/>
      <w:bookmarkStart w:id="7" w:name="_Toc73714123"/>
      <w:bookmarkStart w:id="8" w:name="_Toc90277005"/>
      <w:bookmarkStart w:id="9" w:name="_Toc90277894"/>
      <w:r>
        <w:rPr>
          <w:sz w:val="36"/>
          <w:szCs w:val="36"/>
        </w:rPr>
        <w:lastRenderedPageBreak/>
        <w:t>I-PROJEKT ZAGOSPODAROWANIA DZIAŁKI</w:t>
      </w:r>
    </w:p>
    <w:bookmarkEnd w:id="5"/>
    <w:bookmarkEnd w:id="6"/>
    <w:bookmarkEnd w:id="7"/>
    <w:bookmarkEnd w:id="8"/>
    <w:bookmarkEnd w:id="9"/>
    <w:p w:rsidR="0098479D" w:rsidRDefault="0098479D" w:rsidP="0098479D">
      <w:pPr>
        <w:pStyle w:val="Nagwek10"/>
        <w:spacing w:line="360" w:lineRule="auto"/>
      </w:pPr>
      <w:r>
        <w:rPr>
          <w:b w:val="0"/>
          <w:szCs w:val="28"/>
          <w:u w:val="none"/>
        </w:rPr>
        <w:t>część opisowa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/>
          <w:bCs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PRZEDMIOT ZAMIERZENIA BUDOWLANEGO.</w:t>
      </w:r>
    </w:p>
    <w:p w:rsidR="0098479D" w:rsidRPr="00FB5140" w:rsidRDefault="0098479D" w:rsidP="0098479D">
      <w:pPr>
        <w:spacing w:line="360" w:lineRule="auto"/>
        <w:ind w:left="720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Przedmiotem inwestycji jest </w:t>
      </w:r>
      <w:r w:rsidR="00DA2EBA">
        <w:rPr>
          <w:sz w:val="24"/>
          <w:szCs w:val="24"/>
        </w:rPr>
        <w:t xml:space="preserve">rozbudowa i przebudowa budynku świetlicy wiejskiej </w:t>
      </w:r>
      <w:r w:rsidR="00D60497">
        <w:rPr>
          <w:sz w:val="24"/>
          <w:szCs w:val="24"/>
        </w:rPr>
        <w:t xml:space="preserve">zlokalizowanej </w:t>
      </w:r>
      <w:r w:rsidRPr="00FB5140">
        <w:rPr>
          <w:sz w:val="24"/>
          <w:szCs w:val="24"/>
        </w:rPr>
        <w:t xml:space="preserve">na działce nr </w:t>
      </w:r>
      <w:r w:rsidR="00D60497">
        <w:rPr>
          <w:sz w:val="24"/>
          <w:szCs w:val="24"/>
        </w:rPr>
        <w:t>18/8</w:t>
      </w:r>
      <w:r w:rsidRPr="00FB5140">
        <w:rPr>
          <w:sz w:val="24"/>
          <w:szCs w:val="24"/>
        </w:rPr>
        <w:t xml:space="preserve">, obręb </w:t>
      </w:r>
      <w:r w:rsidR="00D60497">
        <w:rPr>
          <w:sz w:val="24"/>
          <w:szCs w:val="24"/>
        </w:rPr>
        <w:t xml:space="preserve">Krzywka </w:t>
      </w:r>
      <w:r w:rsidRPr="00FB5140">
        <w:rPr>
          <w:sz w:val="24"/>
          <w:szCs w:val="24"/>
        </w:rPr>
        <w:t xml:space="preserve">gmina </w:t>
      </w:r>
      <w:r w:rsidR="00D60497">
        <w:rPr>
          <w:sz w:val="24"/>
          <w:szCs w:val="24"/>
        </w:rPr>
        <w:t>Kisielice</w:t>
      </w:r>
      <w:r w:rsidRPr="00FB5140">
        <w:rPr>
          <w:sz w:val="24"/>
          <w:szCs w:val="24"/>
        </w:rPr>
        <w:t xml:space="preserve">, </w:t>
      </w:r>
      <w:r w:rsidR="00D60497">
        <w:rPr>
          <w:sz w:val="24"/>
          <w:szCs w:val="24"/>
        </w:rPr>
        <w:t xml:space="preserve"> ID </w:t>
      </w:r>
      <w:r w:rsidRPr="00FB5140">
        <w:rPr>
          <w:sz w:val="24"/>
          <w:szCs w:val="24"/>
        </w:rPr>
        <w:t xml:space="preserve">. </w:t>
      </w:r>
      <w:r w:rsidR="00D60497" w:rsidRPr="00D60497">
        <w:rPr>
          <w:sz w:val="24"/>
          <w:szCs w:val="24"/>
        </w:rPr>
        <w:t>280704_5.0009.18/8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ISTNIEJĄCY STAN ZAGOSPODAROWANIA DZIAŁKI LUB TERENU.</w:t>
      </w:r>
    </w:p>
    <w:p w:rsidR="0098479D" w:rsidRPr="00FB5140" w:rsidRDefault="0098479D" w:rsidP="0098479D">
      <w:pPr>
        <w:pStyle w:val="Tekstpodstawowy"/>
        <w:spacing w:line="360" w:lineRule="auto"/>
        <w:ind w:left="709"/>
        <w:jc w:val="both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Obecnie przedmiotowa działka jest </w:t>
      </w:r>
      <w:r w:rsidR="00D60497">
        <w:rPr>
          <w:bCs/>
          <w:i w:val="0"/>
          <w:sz w:val="24"/>
          <w:szCs w:val="24"/>
        </w:rPr>
        <w:t>działką zabudowaną budynkiem pełniącym funkcję świetlicy wiejskiej (2-MZT)</w:t>
      </w:r>
    </w:p>
    <w:p w:rsidR="0098479D" w:rsidRPr="00FB5140" w:rsidRDefault="0098479D" w:rsidP="0098479D">
      <w:pPr>
        <w:pStyle w:val="Tekstpodstawowy"/>
        <w:spacing w:line="360" w:lineRule="auto"/>
        <w:ind w:left="709" w:hanging="709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ab/>
        <w:t xml:space="preserve"> 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PROJEKTOWANE ZAGOSPODAROWANIE DZIAŁKI LUB TERENU.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left"/>
        <w:rPr>
          <w:b/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Urządzenia budowlane związane z obiektami budowlanymi:</w:t>
      </w:r>
    </w:p>
    <w:p w:rsidR="0098479D" w:rsidRPr="00FB5140" w:rsidRDefault="0098479D" w:rsidP="0098479D">
      <w:pPr>
        <w:tabs>
          <w:tab w:val="left" w:pos="851"/>
        </w:tabs>
        <w:spacing w:line="360" w:lineRule="auto"/>
        <w:ind w:left="709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Projektuje się budynek wraz z następującymi urządzeniami budowlanymi:</w:t>
      </w:r>
    </w:p>
    <w:p w:rsidR="0098479D" w:rsidRPr="00FB5140" w:rsidRDefault="0098479D" w:rsidP="0098479D">
      <w:pPr>
        <w:numPr>
          <w:ilvl w:val="2"/>
          <w:numId w:val="3"/>
        </w:numPr>
        <w:tabs>
          <w:tab w:val="left" w:pos="851"/>
        </w:tabs>
        <w:suppressAutoHyphens/>
        <w:spacing w:after="0" w:line="360" w:lineRule="auto"/>
        <w:ind w:left="709" w:firstLine="0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utwardzenie terenu (dojścia i dojazdy) </w:t>
      </w:r>
    </w:p>
    <w:p w:rsidR="0098479D" w:rsidRPr="00FB5140" w:rsidRDefault="00D60497" w:rsidP="00D60497">
      <w:pPr>
        <w:numPr>
          <w:ilvl w:val="2"/>
          <w:numId w:val="3"/>
        </w:numPr>
        <w:tabs>
          <w:tab w:val="left" w:pos="851"/>
        </w:tabs>
        <w:suppressAutoHyphens/>
        <w:spacing w:after="0" w:line="360" w:lineRule="auto"/>
        <w:ind w:left="709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przyłącza -istniejące </w:t>
      </w:r>
    </w:p>
    <w:p w:rsidR="0098479D" w:rsidRPr="00FB5140" w:rsidRDefault="0098479D" w:rsidP="0098479D">
      <w:pPr>
        <w:numPr>
          <w:ilvl w:val="2"/>
          <w:numId w:val="3"/>
        </w:numPr>
        <w:tabs>
          <w:tab w:val="left" w:pos="851"/>
        </w:tabs>
        <w:suppressAutoHyphens/>
        <w:spacing w:after="0" w:line="360" w:lineRule="auto"/>
        <w:ind w:left="709" w:firstLine="0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zbiornik szczelny na ścieki</w:t>
      </w:r>
      <w:r w:rsidR="00D60497">
        <w:rPr>
          <w:sz w:val="24"/>
          <w:szCs w:val="24"/>
        </w:rPr>
        <w:t xml:space="preserve"> - istniejący </w:t>
      </w:r>
    </w:p>
    <w:p w:rsidR="0098479D" w:rsidRPr="00FB5140" w:rsidRDefault="0098479D" w:rsidP="0098479D">
      <w:pPr>
        <w:tabs>
          <w:tab w:val="left" w:pos="851"/>
        </w:tabs>
        <w:spacing w:line="360" w:lineRule="auto"/>
        <w:ind w:left="709"/>
        <w:jc w:val="both"/>
        <w:rPr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Sposób odprowadzenia ścieków</w:t>
      </w:r>
      <w:r w:rsidRPr="00FB5140">
        <w:rPr>
          <w:i w:val="0"/>
          <w:sz w:val="24"/>
          <w:szCs w:val="24"/>
        </w:rPr>
        <w:t xml:space="preserve"> 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</w:rPr>
        <w:t xml:space="preserve">Odprowadzenie ścieków do </w:t>
      </w:r>
      <w:r w:rsidR="00D60497">
        <w:rPr>
          <w:i w:val="0"/>
          <w:sz w:val="24"/>
          <w:szCs w:val="24"/>
        </w:rPr>
        <w:t xml:space="preserve">istniejącego </w:t>
      </w:r>
      <w:r w:rsidRPr="00FB5140">
        <w:rPr>
          <w:i w:val="0"/>
          <w:sz w:val="24"/>
          <w:szCs w:val="24"/>
        </w:rPr>
        <w:t>szczelnego zbiornika na ścieki.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both"/>
        <w:rPr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Układ komunikacyjny</w:t>
      </w:r>
      <w:r w:rsidRPr="00FB5140">
        <w:rPr>
          <w:i w:val="0"/>
          <w:sz w:val="24"/>
          <w:szCs w:val="24"/>
        </w:rPr>
        <w:t xml:space="preserve"> 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</w:rPr>
        <w:t>Zjazd na działkę z drogi publicznej.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both"/>
        <w:rPr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Sposób dostępu do drogi publicznej</w:t>
      </w:r>
      <w:r w:rsidRPr="00FB5140">
        <w:rPr>
          <w:i w:val="0"/>
          <w:sz w:val="24"/>
          <w:szCs w:val="24"/>
        </w:rPr>
        <w:t xml:space="preserve"> </w:t>
      </w:r>
    </w:p>
    <w:p w:rsidR="0098479D" w:rsidRPr="00FB5140" w:rsidRDefault="0098479D" w:rsidP="0098479D">
      <w:pPr>
        <w:spacing w:line="360" w:lineRule="auto"/>
        <w:ind w:left="720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Działka posiada bezpośredni dostęp do drogi publicznej – </w:t>
      </w:r>
      <w:r w:rsidR="00686FFA">
        <w:rPr>
          <w:sz w:val="24"/>
          <w:szCs w:val="24"/>
        </w:rPr>
        <w:t>powiatowej</w:t>
      </w:r>
      <w:r w:rsidRPr="00FB5140">
        <w:rPr>
          <w:sz w:val="24"/>
          <w:szCs w:val="24"/>
        </w:rPr>
        <w:t>.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both"/>
        <w:rPr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Parametry techniczne sieci i urządzeń uzbrojenia terenu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</w:rPr>
        <w:t>W zakresie sieci i urządzeń uzbrojenia terenu projektuje się:</w:t>
      </w:r>
    </w:p>
    <w:p w:rsidR="0098479D" w:rsidRPr="00FB5140" w:rsidRDefault="0098479D" w:rsidP="0098479D">
      <w:pPr>
        <w:numPr>
          <w:ilvl w:val="2"/>
          <w:numId w:val="3"/>
        </w:numPr>
        <w:tabs>
          <w:tab w:val="left" w:pos="851"/>
        </w:tabs>
        <w:suppressAutoHyphens/>
        <w:spacing w:after="0" w:line="360" w:lineRule="auto"/>
        <w:ind w:left="709" w:firstLine="0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budowa wewnętrznej instalacja kanalizacji sanitarnej grawitacyjnej do </w:t>
      </w:r>
      <w:r w:rsidR="00686FFA">
        <w:rPr>
          <w:sz w:val="24"/>
          <w:szCs w:val="24"/>
        </w:rPr>
        <w:t>istniejącego</w:t>
      </w:r>
      <w:r w:rsidRPr="00FB5140">
        <w:rPr>
          <w:sz w:val="24"/>
          <w:szCs w:val="24"/>
        </w:rPr>
        <w:t xml:space="preserve"> zbiornika na ścieki,</w:t>
      </w:r>
    </w:p>
    <w:p w:rsidR="00686FFA" w:rsidRDefault="00686FFA" w:rsidP="0098479D">
      <w:pPr>
        <w:numPr>
          <w:ilvl w:val="2"/>
          <w:numId w:val="3"/>
        </w:numPr>
        <w:tabs>
          <w:tab w:val="left" w:pos="851"/>
          <w:tab w:val="left" w:pos="1276"/>
        </w:tabs>
        <w:suppressAutoHyphens/>
        <w:spacing w:after="0" w:line="360" w:lineRule="auto"/>
        <w:ind w:left="709" w:firstLine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w</w:t>
      </w:r>
      <w:r w:rsidRPr="00686FFA">
        <w:rPr>
          <w:sz w:val="24"/>
          <w:szCs w:val="24"/>
        </w:rPr>
        <w:t>ody opadowe zostaną zagospodarowane na działce inwestora</w:t>
      </w:r>
    </w:p>
    <w:p w:rsidR="0098479D" w:rsidRPr="00FB5140" w:rsidRDefault="00686FFA" w:rsidP="00686FFA">
      <w:pPr>
        <w:numPr>
          <w:ilvl w:val="2"/>
          <w:numId w:val="3"/>
        </w:numPr>
        <w:tabs>
          <w:tab w:val="left" w:pos="851"/>
          <w:tab w:val="left" w:pos="1276"/>
        </w:tabs>
        <w:suppressAutoHyphens/>
        <w:spacing w:after="0" w:line="360" w:lineRule="auto"/>
        <w:ind w:left="709" w:firstLine="0"/>
        <w:jc w:val="both"/>
        <w:rPr>
          <w:sz w:val="24"/>
          <w:szCs w:val="24"/>
        </w:rPr>
      </w:pPr>
      <w:r w:rsidRPr="00686FF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przyłącza wodne i elektryczne -istniejące </w:t>
      </w:r>
    </w:p>
    <w:p w:rsidR="0098479D" w:rsidRPr="00FB5140" w:rsidRDefault="0098479D" w:rsidP="0098479D">
      <w:pPr>
        <w:tabs>
          <w:tab w:val="left" w:pos="851"/>
          <w:tab w:val="left" w:pos="1276"/>
        </w:tabs>
        <w:spacing w:line="360" w:lineRule="auto"/>
        <w:ind w:left="709"/>
        <w:jc w:val="both"/>
        <w:rPr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Ukształtowanie terenu i układ zieleni: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i/>
          <w:sz w:val="24"/>
          <w:szCs w:val="24"/>
          <w:u w:val="single"/>
        </w:rPr>
      </w:pPr>
    </w:p>
    <w:p w:rsidR="0098479D" w:rsidRPr="00686FFA" w:rsidRDefault="0098479D" w:rsidP="0098479D">
      <w:pPr>
        <w:pStyle w:val="Tekstpodstawowy"/>
        <w:spacing w:line="360" w:lineRule="auto"/>
        <w:ind w:left="709"/>
        <w:jc w:val="both"/>
        <w:rPr>
          <w:i w:val="0"/>
          <w:sz w:val="24"/>
          <w:szCs w:val="24"/>
        </w:rPr>
      </w:pPr>
      <w:r w:rsidRPr="00686FFA">
        <w:rPr>
          <w:i w:val="0"/>
          <w:spacing w:val="-6"/>
          <w:sz w:val="24"/>
          <w:szCs w:val="24"/>
        </w:rPr>
        <w:t>Działka z niewielkimi deniwelacjami terenu. W ramach projektowanej Inwestycji nie przewiduje się znacznej niwelacji terenu. Masy ziemne z wykopów budowlanych zostaną wykorzystane do obsypania budynku, pozostała część rozplantowana zostanie na terenie działki Inwestora na której projektuje się budynek. Poza terenami utwardzonymi pozostała część działki pokryta zielenią niską.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pacing w:val="-6"/>
          <w:sz w:val="24"/>
          <w:szCs w:val="24"/>
        </w:rPr>
      </w:pPr>
    </w:p>
    <w:p w:rsidR="00686FFA" w:rsidRDefault="0098479D" w:rsidP="00686FFA">
      <w:pPr>
        <w:pStyle w:val="Tekstpodstawowy"/>
        <w:numPr>
          <w:ilvl w:val="0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ZESTAWIENIE POWIERZCHNI (zabudowy, powierzchnie dróg, parkingów, placów i chodników, pow. biol. czynna).</w:t>
      </w:r>
    </w:p>
    <w:p w:rsidR="00686FFA" w:rsidRPr="00686FFA" w:rsidRDefault="0098479D" w:rsidP="00686FFA">
      <w:pPr>
        <w:pStyle w:val="Tekstpodstawowy"/>
        <w:numPr>
          <w:ilvl w:val="1"/>
          <w:numId w:val="5"/>
        </w:numPr>
        <w:spacing w:line="360" w:lineRule="auto"/>
        <w:jc w:val="left"/>
        <w:rPr>
          <w:sz w:val="24"/>
          <w:szCs w:val="24"/>
        </w:rPr>
      </w:pPr>
      <w:r w:rsidRPr="00686FFA">
        <w:rPr>
          <w:i w:val="0"/>
          <w:sz w:val="24"/>
          <w:szCs w:val="24"/>
          <w:u w:val="single"/>
        </w:rPr>
        <w:t>Powierzchnia zabudowy istniejąca i projektowana:</w:t>
      </w:r>
    </w:p>
    <w:p w:rsidR="00686FFA" w:rsidRPr="00686FFA" w:rsidRDefault="00686FFA" w:rsidP="00686FFA">
      <w:pPr>
        <w:pStyle w:val="Tekstpodstawowy"/>
        <w:spacing w:line="360" w:lineRule="auto"/>
        <w:ind w:left="1440"/>
        <w:jc w:val="left"/>
        <w:rPr>
          <w:sz w:val="24"/>
          <w:szCs w:val="24"/>
        </w:rPr>
      </w:pPr>
    </w:p>
    <w:p w:rsidR="00686FFA" w:rsidRPr="00686FFA" w:rsidRDefault="00686FFA" w:rsidP="00686FFA">
      <w:pPr>
        <w:autoSpaceDE w:val="0"/>
        <w:autoSpaceDN w:val="0"/>
        <w:adjustRightInd w:val="0"/>
        <w:ind w:left="360"/>
        <w:rPr>
          <w:rFonts w:ascii="Times New Roman" w:hAnsi="Times New Roman"/>
          <w:bCs/>
        </w:rPr>
      </w:pPr>
      <w:r w:rsidRPr="00686FFA">
        <w:rPr>
          <w:rFonts w:ascii="Times New Roman" w:hAnsi="Times New Roman"/>
          <w:bCs/>
        </w:rPr>
        <w:t xml:space="preserve">Powierzchnia zabudowy istniejąca  -111,78 m2 </w:t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  <w:t xml:space="preserve">        </w:t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  <w:t>24,89%</w:t>
      </w:r>
    </w:p>
    <w:p w:rsidR="00686FFA" w:rsidRPr="00686FFA" w:rsidRDefault="00686FFA" w:rsidP="00686FFA">
      <w:pPr>
        <w:autoSpaceDE w:val="0"/>
        <w:autoSpaceDN w:val="0"/>
        <w:adjustRightInd w:val="0"/>
        <w:ind w:left="360"/>
        <w:rPr>
          <w:rFonts w:ascii="Times New Roman" w:hAnsi="Times New Roman"/>
          <w:bCs/>
        </w:rPr>
      </w:pPr>
      <w:r w:rsidRPr="00686FFA">
        <w:rPr>
          <w:rFonts w:ascii="Times New Roman" w:hAnsi="Times New Roman"/>
          <w:bCs/>
        </w:rPr>
        <w:t>Powierzchnia zabudowy projektowana -88,22 m2</w:t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  <w:t>19,64%</w:t>
      </w:r>
    </w:p>
    <w:p w:rsidR="00686FFA" w:rsidRPr="00686FFA" w:rsidRDefault="00686FFA" w:rsidP="00686FFA">
      <w:pPr>
        <w:autoSpaceDE w:val="0"/>
        <w:autoSpaceDN w:val="0"/>
        <w:adjustRightInd w:val="0"/>
        <w:ind w:left="360"/>
        <w:rPr>
          <w:rFonts w:ascii="Times New Roman" w:hAnsi="Times New Roman"/>
          <w:bCs/>
        </w:rPr>
      </w:pPr>
      <w:r w:rsidRPr="00686FFA">
        <w:rPr>
          <w:rFonts w:ascii="Times New Roman" w:hAnsi="Times New Roman"/>
          <w:bCs/>
        </w:rPr>
        <w:t>Powierzchnia zabu</w:t>
      </w:r>
      <w:r>
        <w:rPr>
          <w:rFonts w:ascii="Times New Roman" w:hAnsi="Times New Roman"/>
          <w:bCs/>
        </w:rPr>
        <w:t xml:space="preserve">dowy (całość 1+2)  -200 m2 </w:t>
      </w:r>
      <w:r>
        <w:rPr>
          <w:rFonts w:ascii="Times New Roman" w:hAnsi="Times New Roman"/>
          <w:bCs/>
        </w:rPr>
        <w:tab/>
      </w:r>
      <w:r>
        <w:rPr>
          <w:rFonts w:ascii="Times New Roman" w:hAnsi="Times New Roman"/>
          <w:bCs/>
        </w:rPr>
        <w:tab/>
      </w:r>
      <w:r>
        <w:rPr>
          <w:rFonts w:ascii="Times New Roman" w:hAnsi="Times New Roman"/>
          <w:bCs/>
        </w:rPr>
        <w:tab/>
      </w:r>
      <w:r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>(44,53 %)</w:t>
      </w:r>
    </w:p>
    <w:p w:rsidR="00686FFA" w:rsidRPr="00686FFA" w:rsidRDefault="00686FFA" w:rsidP="00686FFA">
      <w:pPr>
        <w:autoSpaceDE w:val="0"/>
        <w:autoSpaceDN w:val="0"/>
        <w:adjustRightInd w:val="0"/>
        <w:ind w:left="360"/>
        <w:rPr>
          <w:rFonts w:ascii="Times New Roman" w:hAnsi="Times New Roman"/>
          <w:bCs/>
        </w:rPr>
      </w:pPr>
      <w:r w:rsidRPr="00686FFA">
        <w:rPr>
          <w:rFonts w:ascii="Times New Roman" w:hAnsi="Times New Roman"/>
          <w:b/>
          <w:bCs/>
          <w:color w:val="FFFFFF"/>
          <w:sz w:val="30"/>
          <w:szCs w:val="30"/>
        </w:rPr>
        <w:t>99%</w:t>
      </w:r>
    </w:p>
    <w:p w:rsidR="0098479D" w:rsidRPr="00FB5140" w:rsidRDefault="0098479D" w:rsidP="0098479D">
      <w:pPr>
        <w:tabs>
          <w:tab w:val="left" w:pos="851"/>
        </w:tabs>
        <w:spacing w:line="360" w:lineRule="auto"/>
        <w:ind w:left="709"/>
        <w:jc w:val="both"/>
        <w:rPr>
          <w:b/>
          <w:bCs/>
          <w:sz w:val="24"/>
          <w:szCs w:val="24"/>
        </w:rPr>
      </w:pPr>
    </w:p>
    <w:p w:rsidR="0098479D" w:rsidRPr="00FB5140" w:rsidRDefault="0098479D" w:rsidP="00686FFA">
      <w:pPr>
        <w:pStyle w:val="Tekstpodstawowy"/>
        <w:numPr>
          <w:ilvl w:val="1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Powierzchnia dróg, parkingów, placów, tarasów ii chodników:</w:t>
      </w:r>
    </w:p>
    <w:p w:rsidR="0098479D" w:rsidRPr="00FB5140" w:rsidRDefault="0098479D" w:rsidP="0098479D">
      <w:pPr>
        <w:pStyle w:val="Tekstpodstawowy"/>
        <w:spacing w:line="360" w:lineRule="auto"/>
        <w:ind w:left="1080"/>
        <w:jc w:val="left"/>
        <w:rPr>
          <w:i w:val="0"/>
          <w:sz w:val="24"/>
          <w:szCs w:val="24"/>
          <w:u w:val="single"/>
        </w:rPr>
      </w:pPr>
    </w:p>
    <w:p w:rsidR="00686FFA" w:rsidRPr="007021D3" w:rsidRDefault="00686FFA" w:rsidP="00686FFA">
      <w:pPr>
        <w:autoSpaceDE w:val="0"/>
        <w:autoSpaceDN w:val="0"/>
        <w:adjustRightInd w:val="0"/>
        <w:ind w:left="360"/>
        <w:rPr>
          <w:rFonts w:ascii="Times New Roman" w:hAnsi="Times New Roman"/>
          <w:bCs/>
        </w:rPr>
      </w:pPr>
      <w:r w:rsidRPr="007021D3">
        <w:rPr>
          <w:rFonts w:ascii="Times New Roman" w:hAnsi="Times New Roman" w:cs="Times New Roman"/>
          <w:bCs/>
        </w:rPr>
        <w:t>Powierzchnia dr</w:t>
      </w:r>
      <w:r w:rsidRPr="007021D3">
        <w:rPr>
          <w:rFonts w:ascii="Times New Roman" w:hAnsi="Times New Roman"/>
          <w:bCs/>
        </w:rPr>
        <w:t xml:space="preserve">óg ,dojazdów ,dojść-83 m2  </w:t>
      </w:r>
      <w:r w:rsidRPr="007021D3">
        <w:rPr>
          <w:rFonts w:ascii="Times New Roman" w:hAnsi="Times New Roman"/>
          <w:bCs/>
        </w:rPr>
        <w:tab/>
      </w:r>
      <w:r w:rsidRPr="007021D3">
        <w:rPr>
          <w:rFonts w:ascii="Times New Roman" w:hAnsi="Times New Roman"/>
          <w:bCs/>
        </w:rPr>
        <w:tab/>
      </w:r>
      <w:r w:rsidRPr="007021D3">
        <w:rPr>
          <w:rFonts w:ascii="Times New Roman" w:hAnsi="Times New Roman"/>
          <w:bCs/>
        </w:rPr>
        <w:tab/>
      </w:r>
      <w:r w:rsidRPr="007021D3">
        <w:rPr>
          <w:rFonts w:ascii="Times New Roman" w:hAnsi="Times New Roman"/>
          <w:bCs/>
        </w:rPr>
        <w:tab/>
      </w:r>
      <w:r w:rsidRPr="007021D3">
        <w:rPr>
          <w:rFonts w:ascii="Times New Roman" w:hAnsi="Times New Roman" w:cs="Times New Roman"/>
          <w:bCs/>
        </w:rPr>
        <w:t>18,48%</w:t>
      </w:r>
    </w:p>
    <w:p w:rsidR="0098479D" w:rsidRPr="007021D3" w:rsidRDefault="00686FFA" w:rsidP="007021D3">
      <w:pPr>
        <w:pStyle w:val="Tekstpodstawowy"/>
        <w:spacing w:line="360" w:lineRule="auto"/>
        <w:ind w:left="360"/>
        <w:jc w:val="left"/>
        <w:rPr>
          <w:bCs/>
          <w:i w:val="0"/>
          <w:sz w:val="22"/>
          <w:szCs w:val="22"/>
        </w:rPr>
      </w:pPr>
      <w:r w:rsidRPr="007021D3">
        <w:rPr>
          <w:bCs/>
          <w:i w:val="0"/>
          <w:sz w:val="22"/>
          <w:szCs w:val="22"/>
        </w:rPr>
        <w:t>Powierzchnia terenów zielonych –166m2</w:t>
      </w:r>
      <w:r w:rsidRPr="007021D3">
        <w:rPr>
          <w:bCs/>
          <w:i w:val="0"/>
          <w:sz w:val="22"/>
          <w:szCs w:val="22"/>
        </w:rPr>
        <w:tab/>
      </w:r>
      <w:r w:rsidRPr="007021D3">
        <w:rPr>
          <w:bCs/>
          <w:i w:val="0"/>
          <w:sz w:val="22"/>
          <w:szCs w:val="22"/>
        </w:rPr>
        <w:tab/>
        <w:t xml:space="preserve"> </w:t>
      </w:r>
      <w:r w:rsidRPr="007021D3">
        <w:rPr>
          <w:bCs/>
          <w:i w:val="0"/>
          <w:sz w:val="22"/>
          <w:szCs w:val="22"/>
        </w:rPr>
        <w:tab/>
      </w:r>
      <w:r w:rsidRPr="007021D3">
        <w:rPr>
          <w:bCs/>
          <w:i w:val="0"/>
          <w:sz w:val="22"/>
          <w:szCs w:val="22"/>
        </w:rPr>
        <w:tab/>
      </w:r>
      <w:r w:rsidRPr="007021D3">
        <w:rPr>
          <w:bCs/>
          <w:i w:val="0"/>
          <w:sz w:val="22"/>
          <w:szCs w:val="22"/>
        </w:rPr>
        <w:tab/>
        <w:t>36,99%</w:t>
      </w:r>
    </w:p>
    <w:p w:rsidR="00686FFA" w:rsidRPr="00686FFA" w:rsidRDefault="00686FFA" w:rsidP="0098479D">
      <w:pPr>
        <w:pStyle w:val="Tekstpodstawowy"/>
        <w:spacing w:line="360" w:lineRule="auto"/>
        <w:ind w:left="1080"/>
        <w:jc w:val="left"/>
        <w:rPr>
          <w:i w:val="0"/>
          <w:spacing w:val="-4"/>
          <w:sz w:val="24"/>
          <w:szCs w:val="24"/>
        </w:rPr>
      </w:pPr>
    </w:p>
    <w:p w:rsidR="0098479D" w:rsidRPr="00FB5140" w:rsidRDefault="0098479D" w:rsidP="00686FFA">
      <w:pPr>
        <w:pStyle w:val="Tekstpodstawowy"/>
        <w:numPr>
          <w:ilvl w:val="1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>Powierzchnia innych części terenu niezbędnych do sprawdzenia z ustaleniami MPZP</w:t>
      </w:r>
    </w:p>
    <w:p w:rsidR="0098479D" w:rsidRPr="00FB5140" w:rsidRDefault="0098479D" w:rsidP="0098479D">
      <w:pPr>
        <w:tabs>
          <w:tab w:val="left" w:pos="851"/>
        </w:tabs>
        <w:spacing w:line="360" w:lineRule="auto"/>
        <w:ind w:left="709"/>
        <w:jc w:val="both"/>
        <w:rPr>
          <w:i/>
          <w:sz w:val="24"/>
          <w:szCs w:val="24"/>
          <w:u w:val="single"/>
        </w:rPr>
      </w:pPr>
    </w:p>
    <w:p w:rsidR="00686FFA" w:rsidRPr="00686FFA" w:rsidRDefault="00686FFA" w:rsidP="007021D3">
      <w:pPr>
        <w:pStyle w:val="Akapitzlist"/>
        <w:tabs>
          <w:tab w:val="left" w:pos="851"/>
        </w:tabs>
        <w:suppressAutoHyphens/>
        <w:spacing w:line="360" w:lineRule="auto"/>
        <w:rPr>
          <w:szCs w:val="24"/>
        </w:rPr>
      </w:pPr>
      <w:r w:rsidRPr="00686FFA">
        <w:rPr>
          <w:rFonts w:ascii="Times New Roman" w:hAnsi="Times New Roman"/>
          <w:bCs/>
        </w:rPr>
        <w:t xml:space="preserve">Powierzchnia działki -449m2  </w:t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</w:r>
      <w:r w:rsidRPr="00686FFA">
        <w:rPr>
          <w:rFonts w:ascii="Times New Roman" w:hAnsi="Times New Roman"/>
          <w:bCs/>
        </w:rPr>
        <w:tab/>
        <w:t xml:space="preserve">100% </w:t>
      </w:r>
    </w:p>
    <w:p w:rsidR="0098479D" w:rsidRPr="00FB5140" w:rsidRDefault="0098479D" w:rsidP="0098479D">
      <w:pPr>
        <w:tabs>
          <w:tab w:val="left" w:pos="851"/>
        </w:tabs>
        <w:spacing w:line="360" w:lineRule="auto"/>
        <w:ind w:left="709"/>
        <w:jc w:val="both"/>
        <w:rPr>
          <w:sz w:val="24"/>
          <w:szCs w:val="24"/>
        </w:rPr>
      </w:pPr>
    </w:p>
    <w:p w:rsidR="0098479D" w:rsidRPr="00FB5140" w:rsidRDefault="0098479D" w:rsidP="007021D3">
      <w:pPr>
        <w:pStyle w:val="Tekstpodstawowy"/>
        <w:numPr>
          <w:ilvl w:val="1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i w:val="0"/>
          <w:sz w:val="24"/>
          <w:szCs w:val="24"/>
          <w:u w:val="single"/>
        </w:rPr>
        <w:t xml:space="preserve">Wskaźnik intensywności zabudowy </w:t>
      </w:r>
      <w:r w:rsidRPr="00FB5140">
        <w:rPr>
          <w:i w:val="0"/>
          <w:sz w:val="24"/>
          <w:szCs w:val="24"/>
        </w:rPr>
        <w:tab/>
      </w:r>
      <w:r w:rsidRPr="00FB5140">
        <w:rPr>
          <w:i w:val="0"/>
          <w:sz w:val="24"/>
          <w:szCs w:val="24"/>
        </w:rPr>
        <w:tab/>
      </w:r>
      <w:r w:rsidRPr="007021D3">
        <w:rPr>
          <w:i w:val="0"/>
          <w:sz w:val="24"/>
          <w:szCs w:val="24"/>
        </w:rPr>
        <w:t>- 0,</w:t>
      </w:r>
      <w:r w:rsidR="007021D3" w:rsidRPr="007021D3">
        <w:rPr>
          <w:i w:val="0"/>
          <w:sz w:val="24"/>
          <w:szCs w:val="24"/>
        </w:rPr>
        <w:t>44</w:t>
      </w:r>
    </w:p>
    <w:p w:rsidR="0098479D" w:rsidRPr="00FB5140" w:rsidRDefault="0098479D" w:rsidP="0098479D">
      <w:pPr>
        <w:tabs>
          <w:tab w:val="left" w:pos="851"/>
        </w:tabs>
        <w:spacing w:line="360" w:lineRule="auto"/>
        <w:ind w:left="709"/>
        <w:jc w:val="both"/>
        <w:rPr>
          <w:i/>
          <w:sz w:val="24"/>
          <w:szCs w:val="24"/>
          <w:u w:val="single"/>
        </w:rPr>
      </w:pP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lastRenderedPageBreak/>
        <w:t>INNE INFORMACJE I DANE.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left"/>
        <w:rPr>
          <w:b/>
          <w:bCs/>
          <w:i w:val="0"/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20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Działka, objęta opracowaniem: </w:t>
      </w:r>
    </w:p>
    <w:p w:rsidR="0098479D" w:rsidRPr="00FB5140" w:rsidRDefault="0098479D" w:rsidP="0098479D">
      <w:pPr>
        <w:numPr>
          <w:ilvl w:val="1"/>
          <w:numId w:val="5"/>
        </w:numPr>
        <w:suppressAutoHyphens/>
        <w:spacing w:after="0" w:line="360" w:lineRule="auto"/>
        <w:ind w:left="993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znajduje się poza granicami obszaru chronionego krajobrazu;</w:t>
      </w:r>
    </w:p>
    <w:p w:rsidR="0098479D" w:rsidRPr="00FB5140" w:rsidRDefault="0098479D" w:rsidP="0098479D">
      <w:pPr>
        <w:numPr>
          <w:ilvl w:val="1"/>
          <w:numId w:val="5"/>
        </w:numPr>
        <w:suppressAutoHyphens/>
        <w:spacing w:after="0" w:line="360" w:lineRule="auto"/>
        <w:ind w:left="993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nie znajduje się na terenie ochrony konserwatorskiej nie jest wpisana do rejestru zabytków                         w obszarze projektowanego obiektu,</w:t>
      </w:r>
    </w:p>
    <w:p w:rsidR="0098479D" w:rsidRPr="00FB5140" w:rsidRDefault="0098479D" w:rsidP="0098479D">
      <w:pPr>
        <w:numPr>
          <w:ilvl w:val="1"/>
          <w:numId w:val="5"/>
        </w:numPr>
        <w:suppressAutoHyphens/>
        <w:spacing w:after="0" w:line="360" w:lineRule="auto"/>
        <w:ind w:left="993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nie znajdują się w granicach terenu szkód górniczych,</w:t>
      </w:r>
    </w:p>
    <w:p w:rsidR="0098479D" w:rsidRPr="00FB5140" w:rsidRDefault="0098479D" w:rsidP="0098479D">
      <w:pPr>
        <w:numPr>
          <w:ilvl w:val="1"/>
          <w:numId w:val="5"/>
        </w:numPr>
        <w:suppressAutoHyphens/>
        <w:spacing w:after="0" w:line="360" w:lineRule="auto"/>
        <w:ind w:left="993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znajduje się w granicy obszaru chronionego zbiornika wód podziemnych</w:t>
      </w:r>
    </w:p>
    <w:p w:rsidR="0098479D" w:rsidRPr="00FB5140" w:rsidRDefault="0098479D" w:rsidP="0098479D">
      <w:pPr>
        <w:numPr>
          <w:ilvl w:val="1"/>
          <w:numId w:val="5"/>
        </w:numPr>
        <w:suppressAutoHyphens/>
        <w:spacing w:after="0" w:line="360" w:lineRule="auto"/>
        <w:ind w:left="993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nie stanowi zagrożenia dla środowiska </w:t>
      </w:r>
    </w:p>
    <w:p w:rsidR="0098479D" w:rsidRPr="00FB5140" w:rsidRDefault="0098479D" w:rsidP="0098479D">
      <w:pPr>
        <w:spacing w:line="360" w:lineRule="auto"/>
        <w:ind w:left="993"/>
        <w:rPr>
          <w:sz w:val="24"/>
          <w:szCs w:val="24"/>
        </w:rPr>
      </w:pPr>
      <w:r w:rsidRPr="00FB5140">
        <w:rPr>
          <w:sz w:val="24"/>
          <w:szCs w:val="24"/>
        </w:rPr>
        <w:t>Projektowana obiekt nie wpływa ujemnie na stan środowiska naturalnego:</w:t>
      </w:r>
    </w:p>
    <w:p w:rsidR="0098479D" w:rsidRPr="00FB5140" w:rsidRDefault="0098479D" w:rsidP="0098479D">
      <w:pPr>
        <w:spacing w:line="360" w:lineRule="auto"/>
        <w:ind w:left="993" w:hanging="142"/>
        <w:rPr>
          <w:sz w:val="24"/>
          <w:szCs w:val="24"/>
        </w:rPr>
      </w:pPr>
      <w:r w:rsidRPr="00FB5140">
        <w:rPr>
          <w:sz w:val="24"/>
          <w:szCs w:val="24"/>
        </w:rPr>
        <w:t>- nie koliduje z istniejącym systemem zieleni wysokiej, płytkie posadowienie nie wpływa na system wód gruntowych,</w:t>
      </w:r>
    </w:p>
    <w:p w:rsidR="0098479D" w:rsidRPr="00FB5140" w:rsidRDefault="0098479D" w:rsidP="0098479D">
      <w:pPr>
        <w:spacing w:line="360" w:lineRule="auto"/>
        <w:ind w:left="993" w:hanging="142"/>
        <w:rPr>
          <w:sz w:val="24"/>
          <w:szCs w:val="24"/>
        </w:rPr>
      </w:pPr>
      <w:r w:rsidRPr="00FB5140">
        <w:rPr>
          <w:sz w:val="24"/>
          <w:szCs w:val="24"/>
        </w:rPr>
        <w:t>- zastosowane materiały (z odpowiednimi atestami) nie wpłyną negatywnie na środowisko.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2671D" w:rsidRDefault="0092671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22447" w:rsidRDefault="00922447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22447" w:rsidRDefault="00922447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22447" w:rsidRDefault="00922447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22447" w:rsidRDefault="00922447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7021D3" w:rsidRDefault="007021D3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2671D" w:rsidRPr="00FB5140" w:rsidRDefault="0092671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jc w:val="both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lastRenderedPageBreak/>
        <w:t>WARUNKI OCHRONY PRZECIWPOŻAROWEJ.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Wg § 4. ust.1 pkt 1 Rozporządzenia Ministra Spraw Wewnętrznych i Administracji z dnia 17 września 2021 r. (Dz. U. z 2021 r. poz. 1722) w sprawie uzgadniania projektu zagospodarowania działki lub terenu, projektu architektoniczno - budowlanego, projektu technicznego oraz projektu urządzenia przeciwpożarowego pod względem zgodności z wymogami ochrony przeciwpożarowej, dane dotyczące warunków ochrony przeciwpożarowej obiektów budowlanych::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Ad. a powierzchnia, wysokość i liczba kondygnacji:</w:t>
      </w:r>
    </w:p>
    <w:p w:rsidR="0098479D" w:rsidRPr="00FB5140" w:rsidRDefault="0098479D" w:rsidP="0098479D">
      <w:pPr>
        <w:numPr>
          <w:ilvl w:val="0"/>
          <w:numId w:val="8"/>
        </w:numPr>
        <w:suppressAutoHyphens/>
        <w:spacing w:after="0" w:line="360" w:lineRule="auto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powierzchnia zabudowy – </w:t>
      </w:r>
      <w:r w:rsidR="007021D3">
        <w:rPr>
          <w:bCs/>
          <w:sz w:val="24"/>
          <w:szCs w:val="24"/>
        </w:rPr>
        <w:t>200</w:t>
      </w:r>
      <w:r w:rsidRPr="00FB5140">
        <w:rPr>
          <w:sz w:val="24"/>
          <w:szCs w:val="24"/>
        </w:rPr>
        <w:t>m</w:t>
      </w:r>
      <w:r w:rsidRPr="00FB5140">
        <w:rPr>
          <w:sz w:val="24"/>
          <w:szCs w:val="24"/>
          <w:vertAlign w:val="superscript"/>
        </w:rPr>
        <w:t>2</w:t>
      </w:r>
    </w:p>
    <w:p w:rsidR="0098479D" w:rsidRPr="00FB5140" w:rsidRDefault="0098479D" w:rsidP="0098479D">
      <w:pPr>
        <w:numPr>
          <w:ilvl w:val="0"/>
          <w:numId w:val="8"/>
        </w:numPr>
        <w:tabs>
          <w:tab w:val="left" w:pos="993"/>
        </w:tabs>
        <w:suppressAutoHyphens/>
        <w:spacing w:after="0" w:line="360" w:lineRule="auto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wysokość budynku – </w:t>
      </w:r>
      <w:r w:rsidR="007021D3">
        <w:rPr>
          <w:sz w:val="24"/>
          <w:szCs w:val="24"/>
        </w:rPr>
        <w:t>7</w:t>
      </w:r>
      <w:r w:rsidRPr="00FB5140">
        <w:rPr>
          <w:sz w:val="24"/>
          <w:szCs w:val="24"/>
        </w:rPr>
        <w:t>,</w:t>
      </w:r>
      <w:r w:rsidR="007021D3">
        <w:rPr>
          <w:sz w:val="24"/>
          <w:szCs w:val="24"/>
        </w:rPr>
        <w:t>07</w:t>
      </w:r>
      <w:r w:rsidRPr="00FB5140">
        <w:rPr>
          <w:color w:val="000000"/>
          <w:sz w:val="24"/>
          <w:szCs w:val="24"/>
        </w:rPr>
        <w:t xml:space="preserve"> m</w:t>
      </w:r>
    </w:p>
    <w:p w:rsidR="0098479D" w:rsidRPr="00FB5140" w:rsidRDefault="0098479D" w:rsidP="0098479D">
      <w:pPr>
        <w:numPr>
          <w:ilvl w:val="0"/>
          <w:numId w:val="8"/>
        </w:numPr>
        <w:tabs>
          <w:tab w:val="left" w:pos="993"/>
        </w:tabs>
        <w:suppressAutoHyphens/>
        <w:spacing w:after="0" w:line="360" w:lineRule="auto"/>
        <w:jc w:val="both"/>
        <w:rPr>
          <w:sz w:val="24"/>
          <w:szCs w:val="24"/>
        </w:rPr>
      </w:pPr>
      <w:r w:rsidRPr="00FB5140">
        <w:rPr>
          <w:sz w:val="24"/>
          <w:szCs w:val="24"/>
        </w:rPr>
        <w:t xml:space="preserve">liczba kondygnacji: </w:t>
      </w:r>
      <w:r w:rsidR="007021D3">
        <w:rPr>
          <w:sz w:val="24"/>
          <w:szCs w:val="24"/>
        </w:rPr>
        <w:t>1</w:t>
      </w:r>
      <w:r w:rsidRPr="00FB5140">
        <w:rPr>
          <w:sz w:val="24"/>
          <w:szCs w:val="24"/>
        </w:rPr>
        <w:t xml:space="preserve"> 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Ad. b informacje o klasyfikacji pożarowej z uwagi na przeznaczenie i sposób użytkowania: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W budynkach z uwagi na przeznaczenie i sposób użytkowania ustalono strefę zakwalifikowaną do kategorii zagrożenia ZLIV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Ad. c informacje o klasie odporności pożarowej oraz odporności ogniowej i stopniu rozprzestrzeniania ognia przez ściany zewnętrzne i dachy: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rFonts w:hint="eastAsia"/>
          <w:b/>
          <w:bCs/>
          <w:sz w:val="24"/>
          <w:szCs w:val="24"/>
        </w:rPr>
        <w:t>§</w:t>
      </w:r>
      <w:r w:rsidRPr="00FB5140">
        <w:rPr>
          <w:b/>
          <w:bCs/>
          <w:sz w:val="24"/>
          <w:szCs w:val="24"/>
        </w:rPr>
        <w:t xml:space="preserve"> 213 WT. </w:t>
      </w:r>
      <w:r w:rsidRPr="00FB5140">
        <w:rPr>
          <w:sz w:val="24"/>
          <w:szCs w:val="24"/>
        </w:rPr>
        <w:t xml:space="preserve">Wymagania dotyczące klasy odporności pożarowej budynków określone w § 212 nie dotyczą budynków: 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1) do trzech kondygnacji nadziemnych włącznie: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a) mieszkalnych: jednorodzinnych, zagrodowych i rekreacji indywidualnej,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Ad. d informacje o występowaniu zagrożenia wybuchem, w tym informacje dotyczące pomieszczeń zagrożonych wybuchem oraz stref zagrożenia wybuchem w przestrzeni zewnętrznej: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lastRenderedPageBreak/>
        <w:t>Z uwagi na charakter użytkowy i technologiczny projektowanego budynku, nie będą składowane w nim substancje palne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Ad. e informacje o usytuowaniu z uwagi na bezpieczeństwo pożarowe, w tym informacje o odległościach od sąsiadujących obiektów budowlanych, działek lub terenów oraz parametrach wpływających na odległości dopuszczalne: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Wymagane odległości projektowanego budynku od granic działki spełniają warunki techniczne.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Projektowana rozbudowa zrealizowana zostanie jako jednokondygnacyjna ze ścianami oddzielenia przeciwpożarowego od strony granic sąsiednich;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Ad. f  informacje o przygotowaniu obiektu budowlanego i terenu do prowadzenia działań ratowniczych, w tym informacje o: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–drogach pożarowych oraz dojściach dla ekip ratowniczych,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–zaopatrzeniu w wodę do zewnętrznego gaszenia pożaru, w tym o wymaganej ilości wody do celów przeciw-pożarowych, urządzeniach i innych rozwiązaniach w zakresie przeciwpożarowego zaopatrzenia w wodę, usytuowaniu źródeł wody do celów przeciwpożarowych, hydrantów zewnętrznych lub innych punktów poboru wody oraz stanowisk czerpania wody wraz z dojazdami dla pojazdów pożarniczych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przewidywana gęstość obciążenia ogniowego: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Droga pożarowa nie wymagana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Ad. g informacje o rozwiązaniach zamiennych w stosunku do wymagań ochrony przeciwpożarowej, zastosowanych na podstawie zgody, o której mowa wart.6c pkt1 lub 2ustawy z dnia 24sierpnia 1991r. o ochronie przeciwpożarowej, w zakresie rozwiązań objętych projektem zagospodarowania działki lub terenu:</w:t>
      </w:r>
    </w:p>
    <w:p w:rsidR="0098479D" w:rsidRPr="00FB5140" w:rsidRDefault="0098479D" w:rsidP="00FB5140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t>Br</w:t>
      </w:r>
      <w:r w:rsidR="00FB5140">
        <w:rPr>
          <w:sz w:val="24"/>
          <w:szCs w:val="24"/>
        </w:rPr>
        <w:t>ak potrzeby rozwiązań zamiennyc</w:t>
      </w:r>
      <w:r w:rsidR="0092671D">
        <w:rPr>
          <w:sz w:val="24"/>
          <w:szCs w:val="24"/>
        </w:rPr>
        <w:t>h</w:t>
      </w:r>
    </w:p>
    <w:p w:rsidR="0098479D" w:rsidRPr="00FB5140" w:rsidRDefault="0098479D" w:rsidP="00447090">
      <w:pPr>
        <w:spacing w:line="360" w:lineRule="auto"/>
        <w:ind w:left="708"/>
        <w:jc w:val="both"/>
        <w:rPr>
          <w:sz w:val="24"/>
          <w:szCs w:val="24"/>
        </w:rPr>
      </w:pPr>
      <w:r w:rsidRPr="00FB5140">
        <w:rPr>
          <w:sz w:val="24"/>
          <w:szCs w:val="24"/>
        </w:rPr>
        <w:lastRenderedPageBreak/>
        <w:t>Zgodnie z w/w Rozporządzeniem Ministra Spraw Wewnętrznych I Administracji budynek nie wymag</w:t>
      </w:r>
      <w:bookmarkStart w:id="10" w:name="nsfragm1"/>
      <w:bookmarkStart w:id="11" w:name="Rozdzia%25C5%2582.2"/>
      <w:bookmarkEnd w:id="10"/>
      <w:bookmarkEnd w:id="11"/>
      <w:r w:rsidRPr="00FB5140">
        <w:rPr>
          <w:sz w:val="24"/>
          <w:szCs w:val="24"/>
        </w:rPr>
        <w:t>a uzgodnienia projektu budowlanego pod względem ochrony przeciwpożarowej.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Inne dane wynikające ze specyfiki, charakteru i stopnia skomplikowania obiektu budowlanego.</w:t>
      </w:r>
    </w:p>
    <w:p w:rsidR="0098479D" w:rsidRPr="00FB5140" w:rsidRDefault="0098479D" w:rsidP="00447090">
      <w:pPr>
        <w:pStyle w:val="Tekstpodstawowy"/>
        <w:spacing w:line="360" w:lineRule="auto"/>
        <w:ind w:left="720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Nie dotyczy.</w:t>
      </w:r>
    </w:p>
    <w:p w:rsidR="007B5DF9" w:rsidRPr="007B5DF9" w:rsidRDefault="0098479D" w:rsidP="007B5DF9">
      <w:pPr>
        <w:pStyle w:val="Tekstpodstawowy"/>
        <w:numPr>
          <w:ilvl w:val="0"/>
          <w:numId w:val="5"/>
        </w:numPr>
        <w:spacing w:line="360" w:lineRule="auto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Informacja o obszarze oddziaływania obiektu</w:t>
      </w:r>
    </w:p>
    <w:p w:rsidR="007B5DF9" w:rsidRPr="007B5DF9" w:rsidRDefault="007B5DF9" w:rsidP="007B5DF9">
      <w:pPr>
        <w:pStyle w:val="Normal0"/>
        <w:ind w:left="720"/>
        <w:rPr>
          <w:rFonts w:ascii="Times New Roman" w:hAnsi="Times New Roman" w:cs="Times New Roman"/>
          <w:szCs w:val="32"/>
          <w:lang w:val="pl-PL"/>
        </w:rPr>
      </w:pPr>
      <w:r w:rsidRPr="007B5DF9">
        <w:rPr>
          <w:rFonts w:ascii="Times New Roman" w:hAnsi="Times New Roman" w:cs="Times New Roman"/>
          <w:szCs w:val="32"/>
          <w:lang w:val="pl-PL"/>
        </w:rPr>
        <w:t>Obszar oddziaływania mieści się w całości na działce, na której został zaprojektowany</w:t>
      </w:r>
      <w:r>
        <w:rPr>
          <w:rFonts w:ascii="Times New Roman" w:hAnsi="Times New Roman" w:cs="Times New Roman"/>
          <w:szCs w:val="32"/>
          <w:lang w:val="pl-PL"/>
        </w:rPr>
        <w:t xml:space="preserve"> tj.</w:t>
      </w:r>
    </w:p>
    <w:p w:rsidR="0098479D" w:rsidRPr="00FB5140" w:rsidRDefault="0098479D" w:rsidP="0092671D">
      <w:pPr>
        <w:ind w:left="720"/>
        <w:rPr>
          <w:sz w:val="24"/>
          <w:szCs w:val="24"/>
        </w:rPr>
      </w:pPr>
      <w:r w:rsidRPr="00FB5140">
        <w:rPr>
          <w:sz w:val="24"/>
          <w:szCs w:val="24"/>
        </w:rPr>
        <w:t xml:space="preserve">działki nr </w:t>
      </w:r>
      <w:r w:rsidR="007021D3">
        <w:rPr>
          <w:sz w:val="24"/>
          <w:szCs w:val="24"/>
        </w:rPr>
        <w:t>18/8</w:t>
      </w:r>
      <w:r w:rsidRPr="00FB5140">
        <w:rPr>
          <w:sz w:val="24"/>
          <w:szCs w:val="24"/>
        </w:rPr>
        <w:t xml:space="preserve">, obręb </w:t>
      </w:r>
      <w:r w:rsidR="007021D3">
        <w:rPr>
          <w:sz w:val="24"/>
          <w:szCs w:val="24"/>
        </w:rPr>
        <w:t>Krzywka</w:t>
      </w:r>
      <w:r w:rsidRPr="00FB5140">
        <w:rPr>
          <w:sz w:val="24"/>
          <w:szCs w:val="24"/>
        </w:rPr>
        <w:t>.</w:t>
      </w:r>
    </w:p>
    <w:p w:rsidR="0098479D" w:rsidRPr="00FB5140" w:rsidRDefault="0098479D" w:rsidP="0092671D">
      <w:pPr>
        <w:ind w:left="360"/>
        <w:rPr>
          <w:sz w:val="24"/>
          <w:szCs w:val="24"/>
        </w:rPr>
      </w:pPr>
      <w:r w:rsidRPr="00FB5140">
        <w:rPr>
          <w:sz w:val="24"/>
          <w:szCs w:val="24"/>
        </w:rPr>
        <w:tab/>
        <w:t>Podstawy prawne określenia obszaru oddziaływania inwestycji:</w:t>
      </w:r>
    </w:p>
    <w:p w:rsidR="0098479D" w:rsidRPr="007B5DF9" w:rsidRDefault="0098479D" w:rsidP="0092671D">
      <w:pPr>
        <w:numPr>
          <w:ilvl w:val="0"/>
          <w:numId w:val="6"/>
        </w:numPr>
        <w:suppressAutoHyphens/>
        <w:spacing w:after="0"/>
        <w:ind w:left="709" w:hanging="425"/>
        <w:rPr>
          <w:rFonts w:ascii="Times New Roman" w:hAnsi="Times New Roman" w:cs="Times New Roman"/>
          <w:sz w:val="24"/>
          <w:szCs w:val="24"/>
        </w:rPr>
      </w:pPr>
      <w:r w:rsidRPr="007B5DF9">
        <w:rPr>
          <w:rFonts w:ascii="Times New Roman" w:hAnsi="Times New Roman" w:cs="Times New Roman"/>
          <w:sz w:val="24"/>
          <w:szCs w:val="24"/>
        </w:rPr>
        <w:t>Ustawa z dnia 7 lipca 1994r. Prawo budowlane,</w:t>
      </w:r>
    </w:p>
    <w:p w:rsidR="0098479D" w:rsidRPr="007B5DF9" w:rsidRDefault="0098479D" w:rsidP="0092671D">
      <w:pPr>
        <w:numPr>
          <w:ilvl w:val="0"/>
          <w:numId w:val="6"/>
        </w:numPr>
        <w:suppressAutoHyphens/>
        <w:spacing w:after="0"/>
        <w:ind w:left="709" w:hanging="425"/>
        <w:rPr>
          <w:rFonts w:ascii="Times New Roman" w:hAnsi="Times New Roman" w:cs="Times New Roman"/>
          <w:sz w:val="24"/>
          <w:szCs w:val="24"/>
        </w:rPr>
      </w:pPr>
      <w:r w:rsidRPr="007B5DF9">
        <w:rPr>
          <w:rFonts w:ascii="Times New Roman" w:hAnsi="Times New Roman" w:cs="Times New Roman"/>
          <w:sz w:val="24"/>
          <w:szCs w:val="24"/>
        </w:rPr>
        <w:t>Rozporządzenie Ministra Infrastruktury z dnia 12 kwietnia 2002 r. w sprawie warunków technicznych, jakim powinny odpowiadać budynki i ich usytuowanie:</w:t>
      </w:r>
    </w:p>
    <w:p w:rsidR="0098479D" w:rsidRPr="007B5DF9" w:rsidRDefault="0098479D" w:rsidP="0092671D">
      <w:pPr>
        <w:numPr>
          <w:ilvl w:val="0"/>
          <w:numId w:val="4"/>
        </w:numPr>
        <w:suppressAutoHyphens/>
        <w:autoSpaceDE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5DF9">
        <w:rPr>
          <w:rFonts w:ascii="Times New Roman" w:hAnsi="Times New Roman" w:cs="Times New Roman"/>
          <w:i/>
          <w:spacing w:val="-4"/>
          <w:sz w:val="24"/>
          <w:szCs w:val="24"/>
        </w:rPr>
        <w:t>Rozdział 1. Usytuowanie budynku § 12 i 13.</w:t>
      </w:r>
    </w:p>
    <w:p w:rsidR="0098479D" w:rsidRPr="007B5DF9" w:rsidRDefault="0098479D" w:rsidP="0092671D">
      <w:pPr>
        <w:numPr>
          <w:ilvl w:val="0"/>
          <w:numId w:val="4"/>
        </w:numPr>
        <w:suppressAutoHyphens/>
        <w:autoSpaceDE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5DF9">
        <w:rPr>
          <w:rFonts w:ascii="Times New Roman" w:hAnsi="Times New Roman" w:cs="Times New Roman"/>
          <w:i/>
          <w:spacing w:val="-4"/>
          <w:sz w:val="24"/>
          <w:szCs w:val="24"/>
        </w:rPr>
        <w:t xml:space="preserve">Rozdział 7. Usytuowanie budynków z uwagi na bezpieczeństwo pożarowe § 271 i § 272. </w:t>
      </w:r>
    </w:p>
    <w:p w:rsidR="0098479D" w:rsidRPr="007B5DF9" w:rsidRDefault="0098479D" w:rsidP="0092671D">
      <w:pPr>
        <w:numPr>
          <w:ilvl w:val="0"/>
          <w:numId w:val="4"/>
        </w:numPr>
        <w:suppressAutoHyphens/>
        <w:autoSpaceDE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5DF9">
        <w:rPr>
          <w:rFonts w:ascii="Times New Roman" w:hAnsi="Times New Roman" w:cs="Times New Roman"/>
          <w:i/>
          <w:spacing w:val="-4"/>
          <w:sz w:val="24"/>
          <w:szCs w:val="24"/>
        </w:rPr>
        <w:t>Rozdział 3. Miejsca postojowe dla samochodów osobowych § 18, § 19 i § 20.</w:t>
      </w:r>
    </w:p>
    <w:p w:rsidR="0092671D" w:rsidRPr="007B5DF9" w:rsidRDefault="0098479D" w:rsidP="0092671D">
      <w:pPr>
        <w:numPr>
          <w:ilvl w:val="0"/>
          <w:numId w:val="6"/>
        </w:numPr>
        <w:suppressAutoHyphens/>
        <w:spacing w:after="0"/>
        <w:ind w:left="709" w:hanging="425"/>
        <w:rPr>
          <w:rFonts w:ascii="Times New Roman" w:hAnsi="Times New Roman" w:cs="Times New Roman"/>
          <w:sz w:val="24"/>
          <w:szCs w:val="24"/>
        </w:rPr>
      </w:pPr>
      <w:r w:rsidRPr="007B5DF9">
        <w:rPr>
          <w:rFonts w:ascii="Times New Roman" w:hAnsi="Times New Roman" w:cs="Times New Roman"/>
          <w:spacing w:val="-4"/>
          <w:sz w:val="24"/>
          <w:szCs w:val="24"/>
        </w:rPr>
        <w:t>Rozporządzenie Ministra Infrastruktury z dnia 6 lutego 2003 r. w sprawie bezpieczeństwa i higieny pracy podczas wykonywania robót budowlanych.</w:t>
      </w:r>
    </w:p>
    <w:p w:rsidR="007B5DF9" w:rsidRPr="007B5DF9" w:rsidRDefault="007B5DF9" w:rsidP="007B5DF9">
      <w:pPr>
        <w:suppressAutoHyphens/>
        <w:spacing w:after="0"/>
        <w:ind w:left="709"/>
        <w:rPr>
          <w:rFonts w:ascii="Times New Roman" w:hAnsi="Times New Roman" w:cs="Times New Roman"/>
          <w:sz w:val="24"/>
          <w:szCs w:val="24"/>
        </w:rPr>
      </w:pPr>
    </w:p>
    <w:p w:rsidR="0098479D" w:rsidRDefault="0098479D" w:rsidP="0098479D">
      <w:pPr>
        <w:spacing w:line="360" w:lineRule="auto"/>
        <w:ind w:left="708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Projektował:</w:t>
      </w:r>
    </w:p>
    <w:tbl>
      <w:tblPr>
        <w:tblStyle w:val="Tabela-Siatka"/>
        <w:tblpPr w:leftFromText="141" w:rightFromText="141" w:vertAnchor="page" w:horzAnchor="margin" w:tblpY="8652"/>
        <w:tblW w:w="0" w:type="auto"/>
        <w:tblBorders>
          <w:top w:val="single" w:sz="6" w:space="0" w:color="A6A6A6"/>
          <w:left w:val="single" w:sz="6" w:space="0" w:color="A6A6A6"/>
          <w:bottom w:val="single" w:sz="6" w:space="0" w:color="A6A6A6"/>
          <w:right w:val="single" w:sz="6" w:space="0" w:color="A6A6A6"/>
          <w:insideH w:val="single" w:sz="6" w:space="0" w:color="A6A6A6"/>
          <w:insideV w:val="single" w:sz="6" w:space="0" w:color="A6A6A6"/>
        </w:tblBorders>
        <w:tblLook w:val="04A0"/>
      </w:tblPr>
      <w:tblGrid>
        <w:gridCol w:w="3261"/>
        <w:gridCol w:w="5807"/>
      </w:tblGrid>
      <w:tr w:rsidR="0092671D" w:rsidRPr="00A56318" w:rsidTr="00922447">
        <w:trPr>
          <w:trHeight w:val="1272"/>
        </w:trPr>
        <w:tc>
          <w:tcPr>
            <w:tcW w:w="3261" w:type="dxa"/>
            <w:tcBorders>
              <w:top w:val="nil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92671D" w:rsidRPr="00A56318" w:rsidRDefault="0092671D" w:rsidP="00922447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konstrukcyjna:</w:t>
            </w:r>
          </w:p>
        </w:tc>
        <w:tc>
          <w:tcPr>
            <w:tcW w:w="5807" w:type="dxa"/>
            <w:tcBorders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92671D" w:rsidRPr="00D33A06" w:rsidRDefault="0092671D" w:rsidP="00922447">
            <w:pPr>
              <w:widowControl w:val="0"/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b/>
                <w:color w:val="000000"/>
                <w:sz w:val="18"/>
                <w:szCs w:val="16"/>
                <w:lang w:eastAsia="en-US"/>
              </w:rPr>
              <w:t>PROJEKTANT</w:t>
            </w:r>
          </w:p>
          <w:p w:rsidR="0092671D" w:rsidRPr="00D33A06" w:rsidRDefault="0092671D" w:rsidP="00922447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>mgr inż. Michał Kamiński</w:t>
            </w:r>
          </w:p>
          <w:p w:rsidR="0092671D" w:rsidRPr="00D33A06" w:rsidRDefault="0092671D" w:rsidP="00922447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 xml:space="preserve">Uprawniania do projektowania </w:t>
            </w: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br/>
              <w:t xml:space="preserve">w specjalności konstrukcyjno-budowlanej </w:t>
            </w: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br/>
              <w:t>bez ograniczeń</w:t>
            </w:r>
          </w:p>
          <w:p w:rsidR="0092671D" w:rsidRPr="00A56318" w:rsidRDefault="0092671D" w:rsidP="00922447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>WAM/0040/PWOK/15</w:t>
            </w:r>
          </w:p>
        </w:tc>
      </w:tr>
      <w:tr w:rsidR="0092671D" w:rsidRPr="00A56318" w:rsidTr="0092244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2"/>
        </w:trPr>
        <w:tc>
          <w:tcPr>
            <w:tcW w:w="3261" w:type="dxa"/>
            <w:tcBorders>
              <w:top w:val="single" w:sz="4" w:space="0" w:color="D9D9D9" w:themeColor="background1" w:themeShade="D9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92671D" w:rsidRPr="00A56318" w:rsidRDefault="0092671D" w:rsidP="00922447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architektoniczna:</w:t>
            </w:r>
          </w:p>
        </w:tc>
        <w:tc>
          <w:tcPr>
            <w:tcW w:w="5807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92671D" w:rsidRPr="00D33A06" w:rsidRDefault="0092671D" w:rsidP="00922447">
            <w:pPr>
              <w:widowControl w:val="0"/>
              <w:spacing w:line="360" w:lineRule="auto"/>
              <w:jc w:val="center"/>
              <w:rPr>
                <w:rFonts w:ascii="Arial" w:hAnsi="Arial" w:cs="Arial"/>
                <w:b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b/>
                <w:color w:val="002060"/>
                <w:sz w:val="16"/>
                <w:szCs w:val="16"/>
                <w:lang w:eastAsia="en-US"/>
              </w:rPr>
              <w:t>PROJEKTANT</w:t>
            </w:r>
          </w:p>
          <w:p w:rsidR="0092671D" w:rsidRPr="00D33A06" w:rsidRDefault="0092671D" w:rsidP="00922447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MGR. INŻ. ARCHITEKT MICHAŁ KAMIŃSKI</w:t>
            </w:r>
          </w:p>
          <w:p w:rsidR="0092671D" w:rsidRPr="00D33A06" w:rsidRDefault="0092671D" w:rsidP="00922447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Uprawniania do projektowania w specjalności</w:t>
            </w:r>
          </w:p>
          <w:p w:rsidR="0092671D" w:rsidRPr="00D33A06" w:rsidRDefault="0092671D" w:rsidP="00922447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 xml:space="preserve"> architektonicznej bez ograniczeń</w:t>
            </w:r>
          </w:p>
          <w:p w:rsidR="0092671D" w:rsidRPr="00D33A06" w:rsidRDefault="0092671D" w:rsidP="00922447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23/WMOKK/2017</w:t>
            </w:r>
          </w:p>
          <w:p w:rsidR="0092671D" w:rsidRPr="00A56318" w:rsidRDefault="0092671D" w:rsidP="00922447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członek WMOIA</w:t>
            </w:r>
          </w:p>
        </w:tc>
      </w:tr>
      <w:tr w:rsidR="0092671D" w:rsidRPr="00A56318" w:rsidTr="0092244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2"/>
        </w:trPr>
        <w:tc>
          <w:tcPr>
            <w:tcW w:w="3261" w:type="dxa"/>
            <w:tcBorders>
              <w:top w:val="single" w:sz="4" w:space="0" w:color="D9D9D9" w:themeColor="background1" w:themeShade="D9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92671D" w:rsidRPr="00A56318" w:rsidRDefault="0092671D" w:rsidP="00922447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sanitarna:</w:t>
            </w:r>
          </w:p>
        </w:tc>
        <w:tc>
          <w:tcPr>
            <w:tcW w:w="5807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92671D" w:rsidRPr="00022AF0" w:rsidRDefault="0092671D" w:rsidP="00922447">
            <w:pPr>
              <w:jc w:val="center"/>
              <w:rPr>
                <w:color w:val="0070C0"/>
                <w:lang w:eastAsia="en-US"/>
              </w:rPr>
            </w:pPr>
            <w:r w:rsidRPr="00022AF0">
              <w:rPr>
                <w:color w:val="0070C0"/>
                <w:lang w:eastAsia="en-US"/>
              </w:rPr>
              <w:t>PROJEKTANT</w:t>
            </w:r>
          </w:p>
          <w:p w:rsidR="0092671D" w:rsidRPr="00022AF0" w:rsidRDefault="0092671D" w:rsidP="00922447">
            <w:pPr>
              <w:jc w:val="center"/>
              <w:rPr>
                <w:i/>
                <w:color w:val="0070C0"/>
                <w:lang w:eastAsia="en-US"/>
              </w:rPr>
            </w:pPr>
            <w:r w:rsidRPr="00022AF0">
              <w:rPr>
                <w:i/>
                <w:color w:val="0070C0"/>
                <w:lang w:eastAsia="en-US"/>
              </w:rPr>
              <w:t>mgr. inż. Łukasz Kamiński</w:t>
            </w:r>
          </w:p>
          <w:p w:rsidR="0092671D" w:rsidRPr="00022AF0" w:rsidRDefault="0092671D" w:rsidP="00922447">
            <w:pPr>
              <w:jc w:val="center"/>
              <w:rPr>
                <w:color w:val="0070C0"/>
                <w:sz w:val="16"/>
                <w:szCs w:val="16"/>
                <w:lang w:eastAsia="en-US"/>
              </w:rPr>
            </w:pPr>
            <w:r w:rsidRPr="00022AF0">
              <w:rPr>
                <w:color w:val="0070C0"/>
                <w:sz w:val="16"/>
                <w:szCs w:val="16"/>
                <w:lang w:eastAsia="en-US"/>
              </w:rPr>
              <w:t xml:space="preserve">Uprawnienia budowlane ograniczone do projektowania </w:t>
            </w:r>
          </w:p>
          <w:p w:rsidR="0092671D" w:rsidRPr="00022AF0" w:rsidRDefault="0092671D" w:rsidP="00922447">
            <w:pPr>
              <w:jc w:val="center"/>
              <w:rPr>
                <w:color w:val="0070C0"/>
                <w:sz w:val="16"/>
                <w:szCs w:val="16"/>
                <w:lang w:eastAsia="en-US"/>
              </w:rPr>
            </w:pPr>
            <w:r w:rsidRPr="00022AF0">
              <w:rPr>
                <w:color w:val="0070C0"/>
                <w:sz w:val="16"/>
                <w:szCs w:val="16"/>
                <w:lang w:eastAsia="en-US"/>
              </w:rPr>
              <w:t xml:space="preserve">w zakresie sieci instalacji i urządzeń cieplnych, </w:t>
            </w:r>
            <w:r w:rsidRPr="00022AF0">
              <w:rPr>
                <w:color w:val="0070C0"/>
                <w:sz w:val="16"/>
                <w:szCs w:val="16"/>
                <w:lang w:eastAsia="en-US"/>
              </w:rPr>
              <w:br/>
              <w:t>wentylacyjnych, gazowych, wodociągowych</w:t>
            </w:r>
            <w:r w:rsidRPr="00022AF0">
              <w:rPr>
                <w:color w:val="0070C0"/>
                <w:sz w:val="16"/>
                <w:szCs w:val="16"/>
                <w:lang w:eastAsia="en-US"/>
              </w:rPr>
              <w:br/>
              <w:t xml:space="preserve"> i kanalizacyjnych</w:t>
            </w:r>
            <w:r>
              <w:rPr>
                <w:color w:val="0070C0"/>
                <w:sz w:val="16"/>
                <w:szCs w:val="16"/>
                <w:lang w:eastAsia="en-US"/>
              </w:rPr>
              <w:t>.</w:t>
            </w:r>
          </w:p>
          <w:p w:rsidR="0092671D" w:rsidRPr="00A56318" w:rsidRDefault="0092671D" w:rsidP="00922447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022AF0">
              <w:rPr>
                <w:color w:val="0070C0"/>
                <w:lang w:eastAsia="en-US"/>
              </w:rPr>
              <w:t xml:space="preserve">Nr. </w:t>
            </w:r>
            <w:r>
              <w:rPr>
                <w:color w:val="0070C0"/>
                <w:lang w:eastAsia="en-US"/>
              </w:rPr>
              <w:t>e</w:t>
            </w:r>
            <w:r w:rsidRPr="00022AF0">
              <w:rPr>
                <w:color w:val="0070C0"/>
                <w:lang w:eastAsia="en-US"/>
              </w:rPr>
              <w:t>wid. WAM/0042/ZOOS/18</w:t>
            </w:r>
          </w:p>
        </w:tc>
      </w:tr>
      <w:tr w:rsidR="0092671D" w:rsidRPr="00A56318" w:rsidTr="0092244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2"/>
        </w:trPr>
        <w:tc>
          <w:tcPr>
            <w:tcW w:w="3261" w:type="dxa"/>
            <w:tcBorders>
              <w:top w:val="single" w:sz="4" w:space="0" w:color="D9D9D9" w:themeColor="background1" w:themeShade="D9"/>
              <w:left w:val="nil"/>
              <w:bottom w:val="single" w:sz="4" w:space="0" w:color="FFFFFF" w:themeColor="background1"/>
              <w:right w:val="single" w:sz="4" w:space="0" w:color="D9D9D9" w:themeColor="background1" w:themeShade="D9"/>
            </w:tcBorders>
            <w:vAlign w:val="center"/>
          </w:tcPr>
          <w:p w:rsidR="0092671D" w:rsidRPr="00A56318" w:rsidRDefault="0092671D" w:rsidP="00922447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elektryczna:</w:t>
            </w:r>
          </w:p>
        </w:tc>
        <w:tc>
          <w:tcPr>
            <w:tcW w:w="5807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92671D" w:rsidRPr="00AD3A5D" w:rsidRDefault="0092671D" w:rsidP="00922447">
            <w:pPr>
              <w:widowControl w:val="0"/>
              <w:spacing w:line="276" w:lineRule="auto"/>
              <w:ind w:right="42"/>
              <w:jc w:val="center"/>
              <w:rPr>
                <w:b/>
                <w:i/>
                <w:color w:val="7030A0"/>
                <w:szCs w:val="16"/>
                <w:lang w:eastAsia="en-US"/>
              </w:rPr>
            </w:pPr>
            <w:r w:rsidRPr="00AD3A5D">
              <w:rPr>
                <w:b/>
                <w:i/>
                <w:color w:val="7030A0"/>
                <w:szCs w:val="16"/>
                <w:lang w:eastAsia="en-US"/>
              </w:rPr>
              <w:t>mgr inż. Daniel Sokołowski</w:t>
            </w:r>
          </w:p>
          <w:p w:rsidR="0092671D" w:rsidRPr="00AD3A5D" w:rsidRDefault="0092671D" w:rsidP="00922447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upr. Bud. Nr ewid. WAM/0149/PWOE/11</w:t>
            </w:r>
          </w:p>
          <w:p w:rsidR="0092671D" w:rsidRPr="00AD3A5D" w:rsidRDefault="0092671D" w:rsidP="00922447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do projektowania i kierownia robotami</w:t>
            </w:r>
          </w:p>
          <w:p w:rsidR="0092671D" w:rsidRPr="00AD3A5D" w:rsidRDefault="0092671D" w:rsidP="00922447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budowlanymi bez ograniczeń w zakresie sieci</w:t>
            </w:r>
          </w:p>
          <w:p w:rsidR="0092671D" w:rsidRPr="00A56318" w:rsidRDefault="0092671D" w:rsidP="00922447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instalacji i urządzeń elektr. ielektroenergetycznych</w:t>
            </w:r>
          </w:p>
        </w:tc>
      </w:tr>
    </w:tbl>
    <w:p w:rsidR="00FB5140" w:rsidRDefault="00FB5140" w:rsidP="00FB5140">
      <w:pPr>
        <w:spacing w:line="360" w:lineRule="auto"/>
      </w:pPr>
    </w:p>
    <w:p w:rsidR="0098479D" w:rsidRPr="00DA4B4D" w:rsidRDefault="0098479D" w:rsidP="00CD6E2E">
      <w:pPr>
        <w:pStyle w:val="Nagwek2"/>
      </w:pPr>
      <w:bookmarkStart w:id="12" w:name="_Toc71737991"/>
      <w:bookmarkStart w:id="13" w:name="_Toc73703228"/>
      <w:bookmarkStart w:id="14" w:name="_Toc73714151"/>
      <w:bookmarkStart w:id="15" w:name="_Toc90277014"/>
      <w:bookmarkStart w:id="16" w:name="_Toc90277903"/>
      <w:r w:rsidRPr="00DA4B4D">
        <w:lastRenderedPageBreak/>
        <w:t>Część rysunkowa</w:t>
      </w:r>
      <w:bookmarkEnd w:id="12"/>
      <w:bookmarkEnd w:id="13"/>
      <w:bookmarkEnd w:id="14"/>
      <w:bookmarkEnd w:id="15"/>
      <w:bookmarkEnd w:id="16"/>
    </w:p>
    <w:p w:rsidR="0098479D" w:rsidRPr="00A85F66" w:rsidRDefault="0098479D" w:rsidP="0098479D">
      <w:pPr>
        <w:pStyle w:val="Podtytu"/>
      </w:pPr>
      <w:r w:rsidRPr="00A85F66">
        <w:br/>
      </w:r>
      <w:fldSimple w:instr=" DOCPROPERTY  _ObiektAdres  \* MERGEFORMAT "/>
    </w:p>
    <w:p w:rsidR="0098479D" w:rsidRDefault="0098479D" w:rsidP="0098479D">
      <w:r>
        <w:t>PZT - Plan zagospodarowania terenu</w:t>
      </w:r>
    </w:p>
    <w:p w:rsidR="0098479D" w:rsidRDefault="0098479D" w:rsidP="0098479D"/>
    <w:p w:rsidR="0098479D" w:rsidRDefault="0098479D" w:rsidP="0098479D"/>
    <w:p w:rsidR="0098479D" w:rsidRDefault="0098479D" w:rsidP="0098479D"/>
    <w:p w:rsidR="0098479D" w:rsidRDefault="007B5DF9" w:rsidP="004055F1">
      <w:pPr>
        <w:pStyle w:val="Nagwek1"/>
      </w:pPr>
      <w:bookmarkStart w:id="17" w:name="_Toc90277017"/>
      <w:bookmarkStart w:id="18" w:name="_Toc90277906"/>
      <w:bookmarkStart w:id="19" w:name="_Toc90278283"/>
      <w:r>
        <w:lastRenderedPageBreak/>
        <w:t xml:space="preserve">ii- </w:t>
      </w:r>
      <w:r w:rsidR="0098479D" w:rsidRPr="003F0FC5">
        <w:t>Projekt architektoniczno-budowlany</w:t>
      </w:r>
      <w:bookmarkEnd w:id="17"/>
      <w:bookmarkEnd w:id="18"/>
      <w:bookmarkEnd w:id="19"/>
    </w:p>
    <w:p w:rsidR="00922447" w:rsidRPr="00922447" w:rsidRDefault="00922447" w:rsidP="00922447"/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98479D" w:rsidRPr="00E56376" w:rsidTr="0098479D">
        <w:trPr>
          <w:trHeight w:val="1415"/>
        </w:trPr>
        <w:tc>
          <w:tcPr>
            <w:tcW w:w="9889" w:type="dxa"/>
            <w:gridSpan w:val="3"/>
          </w:tcPr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b/>
                <w:bCs/>
                <w:szCs w:val="24"/>
              </w:rPr>
            </w:pPr>
            <w:r w:rsidRPr="00BC7A09">
              <w:rPr>
                <w:b/>
                <w:bCs/>
                <w:szCs w:val="24"/>
              </w:rPr>
              <w:t>ARCHI-BUD projektowanie i nadzór budowlany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szCs w:val="24"/>
              </w:rPr>
            </w:pPr>
            <w:r w:rsidRPr="00BC7A09">
              <w:rPr>
                <w:szCs w:val="24"/>
              </w:rPr>
              <w:t>Michał Kamiński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i/>
                <w:iCs/>
                <w:szCs w:val="24"/>
              </w:rPr>
            </w:pPr>
            <w:r w:rsidRPr="00BC7A09">
              <w:rPr>
                <w:i/>
                <w:iCs/>
                <w:szCs w:val="24"/>
              </w:rPr>
              <w:t>ul. Nowa 9 13 332 Jamielnik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  <w:tab w:val="left" w:pos="6360"/>
                <w:tab w:val="right" w:pos="10107"/>
              </w:tabs>
              <w:rPr>
                <w:szCs w:val="24"/>
              </w:rPr>
            </w:pP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  <w:t xml:space="preserve">                      NIP: 744 175 51 16</w:t>
            </w:r>
          </w:p>
          <w:p w:rsidR="00922447" w:rsidRPr="00BC7A0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szCs w:val="24"/>
                <w:u w:val="single"/>
              </w:rPr>
            </w:pPr>
            <w:r w:rsidRPr="00BC7A09">
              <w:rPr>
                <w:szCs w:val="24"/>
              </w:rPr>
              <w:t xml:space="preserve"> Archibud88@vp.pl</w:t>
            </w:r>
          </w:p>
          <w:p w:rsidR="0098479D" w:rsidRPr="00360B79" w:rsidRDefault="00922447" w:rsidP="00922447">
            <w:pPr>
              <w:pStyle w:val="Nagwek"/>
              <w:tabs>
                <w:tab w:val="left" w:pos="3336"/>
              </w:tabs>
              <w:jc w:val="right"/>
              <w:rPr>
                <w:rStyle w:val="Tytuksiki"/>
                <w:rFonts w:asciiTheme="minorHAnsi" w:hAnsiTheme="minorHAnsi" w:cstheme="minorHAnsi"/>
                <w:b w:val="0"/>
                <w:bCs w:val="0"/>
                <w:smallCaps w:val="0"/>
                <w:color w:val="808080" w:themeColor="background1" w:themeShade="80"/>
              </w:rPr>
            </w:pP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</w:r>
            <w:r w:rsidRPr="00BC7A09">
              <w:rPr>
                <w:szCs w:val="24"/>
              </w:rPr>
              <w:tab/>
              <w:t>kom. 724 518 709</w:t>
            </w:r>
          </w:p>
        </w:tc>
      </w:tr>
      <w:tr w:rsidR="0098479D" w:rsidRPr="00922447" w:rsidTr="0098479D">
        <w:tc>
          <w:tcPr>
            <w:tcW w:w="9889" w:type="dxa"/>
            <w:gridSpan w:val="3"/>
          </w:tcPr>
          <w:p w:rsidR="0098479D" w:rsidRPr="00922447" w:rsidRDefault="007B5DF9" w:rsidP="0098479D">
            <w:pPr>
              <w:pStyle w:val="Podtytu"/>
              <w:rPr>
                <w:color w:val="auto"/>
              </w:rPr>
            </w:pPr>
            <w:r w:rsidRPr="00AD077E">
              <w:rPr>
                <w:color w:val="auto"/>
              </w:rPr>
              <w:t>rozbudowa i przebudowa budynku świetlicy wiejskiej</w:t>
            </w:r>
          </w:p>
        </w:tc>
      </w:tr>
      <w:tr w:rsidR="007B5DF9" w:rsidRPr="00922447" w:rsidTr="0098479D">
        <w:tc>
          <w:tcPr>
            <w:tcW w:w="2943" w:type="dxa"/>
          </w:tcPr>
          <w:p w:rsidR="007B5DF9" w:rsidRPr="00922447" w:rsidRDefault="007B5DF9" w:rsidP="00CD6E2E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</w:tcPr>
          <w:p w:rsidR="007B5DF9" w:rsidRPr="00AD077E" w:rsidRDefault="007B5DF9" w:rsidP="00CD6E2E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7B5DF9" w:rsidRPr="00922447" w:rsidTr="0098479D">
        <w:tc>
          <w:tcPr>
            <w:tcW w:w="2943" w:type="dxa"/>
          </w:tcPr>
          <w:p w:rsidR="007B5DF9" w:rsidRPr="00922447" w:rsidRDefault="007B5DF9" w:rsidP="00CD6E2E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7B5DF9" w:rsidRPr="00AD077E" w:rsidRDefault="007B5DF9" w:rsidP="00CD6E2E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7B5DF9" w:rsidRPr="00922447" w:rsidRDefault="007B5DF9" w:rsidP="00CD6E2E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7B5DF9" w:rsidRPr="00922447" w:rsidTr="0098479D">
        <w:tc>
          <w:tcPr>
            <w:tcW w:w="2943" w:type="dxa"/>
          </w:tcPr>
          <w:p w:rsidR="007B5DF9" w:rsidRPr="00922447" w:rsidRDefault="007B5DF9" w:rsidP="00CD6E2E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7B5DF9" w:rsidRPr="00AD077E" w:rsidRDefault="007B5DF9" w:rsidP="00CD6E2E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7B5DF9" w:rsidRPr="00922447" w:rsidTr="0098479D">
        <w:tc>
          <w:tcPr>
            <w:tcW w:w="2943" w:type="dxa"/>
          </w:tcPr>
          <w:p w:rsidR="007B5DF9" w:rsidRPr="00922447" w:rsidRDefault="007B5DF9" w:rsidP="00CD6E2E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7B5DF9" w:rsidRPr="00922447" w:rsidRDefault="007B5DF9" w:rsidP="00CD6E2E">
            <w:pPr>
              <w:pStyle w:val="tabzwyky"/>
            </w:pPr>
            <w:r w:rsidRPr="00EA56B0">
              <w:t>Gmina Kisielice</w:t>
            </w:r>
          </w:p>
        </w:tc>
      </w:tr>
      <w:tr w:rsidR="007B5DF9" w:rsidRPr="00922447" w:rsidTr="0098479D">
        <w:tc>
          <w:tcPr>
            <w:tcW w:w="2943" w:type="dxa"/>
          </w:tcPr>
          <w:p w:rsidR="007B5DF9" w:rsidRPr="00922447" w:rsidRDefault="007B5DF9" w:rsidP="00CD6E2E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7B5DF9" w:rsidRPr="00AD077E" w:rsidRDefault="007B5DF9" w:rsidP="00CD6E2E">
            <w:pPr>
              <w:pStyle w:val="tabzwyky"/>
            </w:pPr>
            <w:r w:rsidRPr="00AD077E">
              <w:t>Kisielice, Ul. Daszyńskiego 5,</w:t>
            </w:r>
          </w:p>
          <w:p w:rsidR="007B5DF9" w:rsidRPr="00AD077E" w:rsidRDefault="007B5DF9" w:rsidP="00CD6E2E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7B5DF9" w:rsidRPr="00922447" w:rsidTr="0098479D">
        <w:tc>
          <w:tcPr>
            <w:tcW w:w="2943" w:type="dxa"/>
          </w:tcPr>
          <w:p w:rsidR="007B5DF9" w:rsidRPr="00922447" w:rsidRDefault="007B5DF9" w:rsidP="00CD6E2E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7B5DF9" w:rsidRPr="00922447" w:rsidRDefault="007B5DF9" w:rsidP="00CD6E2E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7B5DF9" w:rsidRPr="00922447" w:rsidRDefault="007B5DF9" w:rsidP="00CD6E2E">
            <w:pPr>
              <w:pStyle w:val="tabwyrnienie"/>
            </w:pPr>
            <w:r w:rsidRPr="00922447">
              <w:t>Numery działek</w:t>
            </w:r>
          </w:p>
        </w:tc>
      </w:tr>
      <w:tr w:rsidR="007B5DF9" w:rsidRPr="00922447" w:rsidTr="0098479D">
        <w:tc>
          <w:tcPr>
            <w:tcW w:w="2943" w:type="dxa"/>
          </w:tcPr>
          <w:p w:rsidR="007B5DF9" w:rsidRPr="00922447" w:rsidRDefault="007B5DF9" w:rsidP="00CD6E2E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7B5DF9" w:rsidRPr="00922447" w:rsidRDefault="007B5DF9" w:rsidP="00CD6E2E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7B5DF9" w:rsidRPr="00AD077E" w:rsidRDefault="007B5DF9" w:rsidP="00CD6E2E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18/8</w:t>
            </w:r>
          </w:p>
        </w:tc>
      </w:tr>
    </w:tbl>
    <w:p w:rsidR="0098479D" w:rsidRPr="00922447" w:rsidRDefault="0098479D" w:rsidP="0098479D">
      <w:pPr>
        <w:pStyle w:val="Podtytu"/>
        <w:rPr>
          <w:color w:val="auto"/>
        </w:rPr>
      </w:pPr>
      <w:r w:rsidRPr="00922447">
        <w:rPr>
          <w:color w:val="auto"/>
        </w:rPr>
        <w:t>Projektant</w:t>
      </w: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98479D" w:rsidRPr="00922447" w:rsidTr="0098479D">
        <w:tc>
          <w:tcPr>
            <w:tcW w:w="2972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Imię i nazwisko</w:t>
            </w:r>
          </w:p>
        </w:tc>
        <w:tc>
          <w:tcPr>
            <w:tcW w:w="4394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Numer uprawnień, specjalność</w:t>
            </w:r>
          </w:p>
        </w:tc>
        <w:tc>
          <w:tcPr>
            <w:tcW w:w="2552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Podpis</w:t>
            </w:r>
          </w:p>
        </w:tc>
      </w:tr>
      <w:tr w:rsidR="007B5DF9" w:rsidRPr="00922447" w:rsidTr="0098479D">
        <w:trPr>
          <w:trHeight w:val="386"/>
        </w:trPr>
        <w:tc>
          <w:tcPr>
            <w:tcW w:w="2972" w:type="dxa"/>
            <w:vAlign w:val="center"/>
          </w:tcPr>
          <w:p w:rsidR="007B5DF9" w:rsidRPr="00BC7A09" w:rsidRDefault="007B5DF9" w:rsidP="00CD6E2E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mgr inż. arch. </w:t>
            </w:r>
            <w:r w:rsidRPr="00BC7A09">
              <w:rPr>
                <w:rFonts w:ascii="Times New Roman" w:hAnsi="Times New Roman"/>
                <w:sz w:val="20"/>
              </w:rPr>
              <w:br/>
              <w:t>Michał Kamiński</w:t>
            </w:r>
          </w:p>
        </w:tc>
        <w:tc>
          <w:tcPr>
            <w:tcW w:w="4394" w:type="dxa"/>
            <w:vAlign w:val="center"/>
          </w:tcPr>
          <w:p w:rsidR="007B5DF9" w:rsidRPr="00BC7A09" w:rsidRDefault="007B5DF9" w:rsidP="00CD6E2E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>WAM/0040/PWOK/15</w:t>
            </w:r>
          </w:p>
          <w:p w:rsidR="007B5DF9" w:rsidRPr="00BC7A09" w:rsidRDefault="007B5DF9" w:rsidP="00CD6E2E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uprawniony projektant </w:t>
            </w:r>
            <w:r w:rsidRPr="00BC7A09">
              <w:rPr>
                <w:rFonts w:ascii="Times New Roman" w:hAnsi="Times New Roman"/>
                <w:sz w:val="20"/>
              </w:rPr>
              <w:br/>
              <w:t>w zakresie konstrukcyjno-budowlanym</w:t>
            </w:r>
          </w:p>
        </w:tc>
        <w:tc>
          <w:tcPr>
            <w:tcW w:w="2552" w:type="dxa"/>
            <w:vAlign w:val="center"/>
          </w:tcPr>
          <w:p w:rsidR="007B5DF9" w:rsidRPr="00922447" w:rsidRDefault="007B5DF9" w:rsidP="0098479D">
            <w:pPr>
              <w:pStyle w:val="tabzwyky"/>
            </w:pPr>
          </w:p>
        </w:tc>
      </w:tr>
    </w:tbl>
    <w:p w:rsidR="0098479D" w:rsidRPr="00922447" w:rsidRDefault="0098479D" w:rsidP="0098479D">
      <w:pPr>
        <w:pStyle w:val="Podtytu"/>
        <w:rPr>
          <w:color w:val="auto"/>
        </w:rPr>
      </w:pPr>
      <w:r w:rsidRPr="00922447">
        <w:rPr>
          <w:color w:val="auto"/>
        </w:rPr>
        <w:t>Autorzy i sprawdzający</w:t>
      </w: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98479D" w:rsidRPr="00922447" w:rsidTr="0098479D">
        <w:tc>
          <w:tcPr>
            <w:tcW w:w="9918" w:type="dxa"/>
            <w:gridSpan w:val="3"/>
          </w:tcPr>
          <w:p w:rsidR="0098479D" w:rsidRPr="00922447" w:rsidRDefault="0098479D" w:rsidP="0098479D">
            <w:pPr>
              <w:pStyle w:val="tabarchitektura"/>
              <w:rPr>
                <w:color w:val="auto"/>
              </w:rPr>
            </w:pPr>
            <w:r w:rsidRPr="00922447">
              <w:rPr>
                <w:color w:val="auto"/>
              </w:rPr>
              <w:t>Architektura</w:t>
            </w:r>
          </w:p>
        </w:tc>
      </w:tr>
      <w:tr w:rsidR="0098479D" w:rsidRPr="00922447" w:rsidTr="0098479D">
        <w:tc>
          <w:tcPr>
            <w:tcW w:w="2972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imię i nazwisko</w:t>
            </w:r>
          </w:p>
        </w:tc>
        <w:tc>
          <w:tcPr>
            <w:tcW w:w="4394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numer uprawnień, specjalność</w:t>
            </w:r>
          </w:p>
        </w:tc>
        <w:tc>
          <w:tcPr>
            <w:tcW w:w="2552" w:type="dxa"/>
          </w:tcPr>
          <w:p w:rsidR="0098479D" w:rsidRPr="00922447" w:rsidRDefault="0098479D" w:rsidP="0098479D">
            <w:pPr>
              <w:pStyle w:val="tabwyrnienie"/>
            </w:pPr>
            <w:r w:rsidRPr="00922447">
              <w:t>podpis</w:t>
            </w:r>
          </w:p>
        </w:tc>
      </w:tr>
      <w:tr w:rsidR="0098479D" w:rsidRPr="00922447" w:rsidTr="0098479D">
        <w:trPr>
          <w:trHeight w:val="613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</w:pPr>
            <w:r w:rsidRPr="00922447">
              <w:t>Wykonał:</w:t>
            </w:r>
            <w:r w:rsidRPr="00922447">
              <w:br/>
              <w:t xml:space="preserve">mgr inż. arch. </w:t>
            </w:r>
            <w:r w:rsidRPr="00922447">
              <w:br/>
              <w:t>Michał Kamiński</w:t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</w:pPr>
            <w:r w:rsidRPr="00922447">
              <w:t>23/WMOKK/2017</w:t>
            </w:r>
          </w:p>
          <w:p w:rsidR="0098479D" w:rsidRPr="00922447" w:rsidRDefault="0098479D" w:rsidP="0098479D">
            <w:pPr>
              <w:pStyle w:val="tabzwyky"/>
            </w:pPr>
            <w:r w:rsidRPr="00922447">
              <w:t xml:space="preserve">uprawniony projektant </w:t>
            </w:r>
            <w:r w:rsidRPr="00922447">
              <w:br/>
              <w:t>w zakresie architektonicznym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</w:pPr>
          </w:p>
        </w:tc>
      </w:tr>
      <w:tr w:rsidR="0098479D" w:rsidRPr="00922447" w:rsidTr="0098479D">
        <w:trPr>
          <w:trHeight w:val="438"/>
        </w:trPr>
        <w:tc>
          <w:tcPr>
            <w:tcW w:w="2972" w:type="dxa"/>
            <w:vAlign w:val="center"/>
          </w:tcPr>
          <w:p w:rsidR="0098479D" w:rsidRPr="00922447" w:rsidRDefault="0098479D" w:rsidP="0098479D">
            <w:pPr>
              <w:pStyle w:val="tabzwyky"/>
            </w:pPr>
            <w:r w:rsidRPr="00922447">
              <w:t>Sprawdził:</w:t>
            </w:r>
            <w:r w:rsidRPr="00922447">
              <w:br/>
            </w:r>
            <w:r w:rsidRPr="00922447">
              <w:br/>
            </w:r>
          </w:p>
        </w:tc>
        <w:tc>
          <w:tcPr>
            <w:tcW w:w="4394" w:type="dxa"/>
            <w:vAlign w:val="center"/>
          </w:tcPr>
          <w:p w:rsidR="0098479D" w:rsidRPr="00922447" w:rsidRDefault="0098479D" w:rsidP="0098479D">
            <w:pPr>
              <w:pStyle w:val="tabzwyky"/>
            </w:pPr>
            <w:r w:rsidRPr="00922447">
              <w:t>Nie wymaga sprawdzenia</w:t>
            </w:r>
          </w:p>
        </w:tc>
        <w:tc>
          <w:tcPr>
            <w:tcW w:w="2552" w:type="dxa"/>
            <w:vAlign w:val="center"/>
          </w:tcPr>
          <w:p w:rsidR="0098479D" w:rsidRPr="00922447" w:rsidRDefault="0098479D" w:rsidP="0098479D">
            <w:pPr>
              <w:pStyle w:val="tabzwyky"/>
            </w:pPr>
          </w:p>
          <w:p w:rsidR="0098479D" w:rsidRPr="00922447" w:rsidRDefault="0098479D" w:rsidP="0098479D">
            <w:pPr>
              <w:pStyle w:val="tabzwyky"/>
            </w:pPr>
          </w:p>
        </w:tc>
      </w:tr>
      <w:tr w:rsidR="00660C43" w:rsidRPr="00922447" w:rsidTr="00BC19DB">
        <w:tc>
          <w:tcPr>
            <w:tcW w:w="9918" w:type="dxa"/>
            <w:gridSpan w:val="3"/>
          </w:tcPr>
          <w:p w:rsidR="00660C43" w:rsidRPr="00922447" w:rsidRDefault="00660C43" w:rsidP="00BC19DB">
            <w:pPr>
              <w:pStyle w:val="tabsanit"/>
              <w:rPr>
                <w:color w:val="auto"/>
                <w:sz w:val="20"/>
              </w:rPr>
            </w:pPr>
            <w:r w:rsidRPr="00922447">
              <w:rPr>
                <w:color w:val="auto"/>
                <w:sz w:val="20"/>
              </w:rPr>
              <w:t>Instalacje sanitarne</w:t>
            </w:r>
          </w:p>
        </w:tc>
      </w:tr>
      <w:tr w:rsidR="00660C43" w:rsidRPr="00922447" w:rsidTr="00BC19DB">
        <w:tc>
          <w:tcPr>
            <w:tcW w:w="2972" w:type="dxa"/>
          </w:tcPr>
          <w:p w:rsidR="00660C43" w:rsidRPr="00922447" w:rsidRDefault="00660C43" w:rsidP="00BC19DB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imię i nazwisko</w:t>
            </w:r>
          </w:p>
        </w:tc>
        <w:tc>
          <w:tcPr>
            <w:tcW w:w="4394" w:type="dxa"/>
          </w:tcPr>
          <w:p w:rsidR="00660C43" w:rsidRPr="00922447" w:rsidRDefault="00660C43" w:rsidP="00BC19DB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numer uprawnień, specjalność</w:t>
            </w:r>
          </w:p>
        </w:tc>
        <w:tc>
          <w:tcPr>
            <w:tcW w:w="2552" w:type="dxa"/>
          </w:tcPr>
          <w:p w:rsidR="00660C43" w:rsidRPr="00922447" w:rsidRDefault="00660C43" w:rsidP="00BC19DB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podpis</w:t>
            </w:r>
          </w:p>
        </w:tc>
      </w:tr>
      <w:tr w:rsidR="00660C43" w:rsidRPr="00922447" w:rsidTr="00BC19DB">
        <w:trPr>
          <w:trHeight w:val="291"/>
        </w:trPr>
        <w:tc>
          <w:tcPr>
            <w:tcW w:w="297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Wykonał:</w:t>
            </w:r>
            <w:r w:rsidRPr="00922447">
              <w:rPr>
                <w:sz w:val="20"/>
              </w:rPr>
              <w:br/>
              <w:t xml:space="preserve">mgr inż. </w:t>
            </w:r>
            <w:r w:rsidRPr="00922447">
              <w:rPr>
                <w:sz w:val="20"/>
              </w:rPr>
              <w:br/>
            </w:r>
            <w:r w:rsidRPr="00922447">
              <w:rPr>
                <w:b/>
                <w:bCs/>
                <w:sz w:val="20"/>
              </w:rPr>
              <w:t>Łukasz Kamiński</w:t>
            </w:r>
          </w:p>
        </w:tc>
        <w:tc>
          <w:tcPr>
            <w:tcW w:w="4394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WAM/0042/ZOOS/18</w:t>
            </w:r>
          </w:p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 xml:space="preserve">uprawniony projektant </w:t>
            </w:r>
            <w:r w:rsidRPr="00922447">
              <w:rPr>
                <w:sz w:val="20"/>
              </w:rPr>
              <w:br/>
              <w:t>w zakresie sieci instalacji i urządzeń cieplnych, wentylacyjnych, gazowych, wodociągowych i kanalizacyjnych.</w:t>
            </w:r>
          </w:p>
        </w:tc>
        <w:tc>
          <w:tcPr>
            <w:tcW w:w="255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</w:p>
        </w:tc>
      </w:tr>
      <w:tr w:rsidR="00660C43" w:rsidRPr="00922447" w:rsidTr="00BC19DB">
        <w:trPr>
          <w:trHeight w:val="60"/>
        </w:trPr>
        <w:tc>
          <w:tcPr>
            <w:tcW w:w="297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Sprawdził:</w:t>
            </w:r>
            <w:r w:rsidRPr="00922447">
              <w:rPr>
                <w:sz w:val="20"/>
              </w:rPr>
              <w:br/>
            </w:r>
            <w:r w:rsidRPr="00922447">
              <w:rPr>
                <w:sz w:val="20"/>
              </w:rPr>
              <w:br/>
            </w:r>
          </w:p>
        </w:tc>
        <w:tc>
          <w:tcPr>
            <w:tcW w:w="4394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Nie wymaga sprawdzenia</w:t>
            </w:r>
          </w:p>
        </w:tc>
        <w:tc>
          <w:tcPr>
            <w:tcW w:w="255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</w:p>
          <w:p w:rsidR="00660C43" w:rsidRPr="00922447" w:rsidRDefault="00660C43" w:rsidP="00BC19DB">
            <w:pPr>
              <w:pStyle w:val="tabzwyky"/>
              <w:rPr>
                <w:sz w:val="20"/>
              </w:rPr>
            </w:pPr>
          </w:p>
        </w:tc>
      </w:tr>
      <w:tr w:rsidR="00660C43" w:rsidRPr="00922447" w:rsidTr="00BC19DB">
        <w:tc>
          <w:tcPr>
            <w:tcW w:w="9918" w:type="dxa"/>
            <w:gridSpan w:val="3"/>
          </w:tcPr>
          <w:p w:rsidR="00660C43" w:rsidRPr="00922447" w:rsidRDefault="00660C43" w:rsidP="00BC19DB">
            <w:pPr>
              <w:pStyle w:val="tabelektryczne"/>
              <w:rPr>
                <w:color w:val="auto"/>
                <w:sz w:val="20"/>
              </w:rPr>
            </w:pPr>
            <w:r w:rsidRPr="00922447">
              <w:rPr>
                <w:color w:val="auto"/>
                <w:sz w:val="20"/>
              </w:rPr>
              <w:t>Instalacje elektryczne</w:t>
            </w:r>
          </w:p>
        </w:tc>
      </w:tr>
      <w:tr w:rsidR="00660C43" w:rsidRPr="00922447" w:rsidTr="00BC19DB">
        <w:tc>
          <w:tcPr>
            <w:tcW w:w="2972" w:type="dxa"/>
          </w:tcPr>
          <w:p w:rsidR="00660C43" w:rsidRPr="00922447" w:rsidRDefault="00660C43" w:rsidP="00BC19DB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imię i nazwisko</w:t>
            </w:r>
          </w:p>
        </w:tc>
        <w:tc>
          <w:tcPr>
            <w:tcW w:w="4394" w:type="dxa"/>
          </w:tcPr>
          <w:p w:rsidR="00660C43" w:rsidRPr="00922447" w:rsidRDefault="00660C43" w:rsidP="00BC19DB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numer uprawnień, specjalność</w:t>
            </w:r>
          </w:p>
        </w:tc>
        <w:tc>
          <w:tcPr>
            <w:tcW w:w="2552" w:type="dxa"/>
          </w:tcPr>
          <w:p w:rsidR="00660C43" w:rsidRPr="00922447" w:rsidRDefault="00660C43" w:rsidP="00BC19DB">
            <w:pPr>
              <w:pStyle w:val="tabwyrnienie"/>
              <w:rPr>
                <w:sz w:val="20"/>
              </w:rPr>
            </w:pPr>
            <w:r w:rsidRPr="00922447">
              <w:rPr>
                <w:sz w:val="20"/>
              </w:rPr>
              <w:t>podpis</w:t>
            </w:r>
          </w:p>
        </w:tc>
      </w:tr>
      <w:tr w:rsidR="00660C43" w:rsidRPr="00922447" w:rsidTr="00BC19DB">
        <w:trPr>
          <w:trHeight w:val="964"/>
        </w:trPr>
        <w:tc>
          <w:tcPr>
            <w:tcW w:w="297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Wykonał:</w:t>
            </w:r>
            <w:r w:rsidRPr="00922447">
              <w:rPr>
                <w:sz w:val="20"/>
              </w:rPr>
              <w:br/>
              <w:t xml:space="preserve">mgr inż. </w:t>
            </w:r>
            <w:r w:rsidRPr="00922447">
              <w:rPr>
                <w:sz w:val="20"/>
              </w:rPr>
              <w:br/>
            </w:r>
            <w:r w:rsidRPr="00922447">
              <w:rPr>
                <w:b/>
                <w:bCs/>
                <w:sz w:val="20"/>
              </w:rPr>
              <w:t>Daniel Sokołowski</w:t>
            </w:r>
          </w:p>
        </w:tc>
        <w:tc>
          <w:tcPr>
            <w:tcW w:w="4394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WAM/0149/PWOE/11</w:t>
            </w:r>
          </w:p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 xml:space="preserve">uprawniony projektant </w:t>
            </w:r>
            <w:r w:rsidRPr="00922447">
              <w:rPr>
                <w:sz w:val="20"/>
              </w:rPr>
              <w:br/>
              <w:t>w zakresie instalacji elektrycznych</w:t>
            </w:r>
          </w:p>
        </w:tc>
        <w:tc>
          <w:tcPr>
            <w:tcW w:w="255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</w:p>
        </w:tc>
      </w:tr>
      <w:tr w:rsidR="00660C43" w:rsidRPr="00922447" w:rsidTr="00BC19DB">
        <w:trPr>
          <w:trHeight w:val="60"/>
        </w:trPr>
        <w:tc>
          <w:tcPr>
            <w:tcW w:w="297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Sprawdził:</w:t>
            </w:r>
            <w:r w:rsidRPr="00922447">
              <w:rPr>
                <w:sz w:val="20"/>
              </w:rPr>
              <w:br/>
            </w:r>
            <w:r w:rsidRPr="00922447">
              <w:rPr>
                <w:sz w:val="20"/>
              </w:rPr>
              <w:br/>
            </w:r>
          </w:p>
        </w:tc>
        <w:tc>
          <w:tcPr>
            <w:tcW w:w="4394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>Nie wymaga sprawdzenia</w:t>
            </w:r>
          </w:p>
        </w:tc>
        <w:tc>
          <w:tcPr>
            <w:tcW w:w="2552" w:type="dxa"/>
            <w:vAlign w:val="center"/>
          </w:tcPr>
          <w:p w:rsidR="00660C43" w:rsidRPr="00922447" w:rsidRDefault="00660C43" w:rsidP="00BC19DB">
            <w:pPr>
              <w:pStyle w:val="tabzwyky"/>
              <w:rPr>
                <w:sz w:val="20"/>
              </w:rPr>
            </w:pPr>
          </w:p>
          <w:p w:rsidR="00660C43" w:rsidRPr="00922447" w:rsidRDefault="00660C43" w:rsidP="00BC19DB">
            <w:pPr>
              <w:pStyle w:val="tabzwyky"/>
              <w:rPr>
                <w:sz w:val="20"/>
              </w:rPr>
            </w:pPr>
          </w:p>
        </w:tc>
      </w:tr>
    </w:tbl>
    <w:p w:rsidR="00922447" w:rsidRDefault="00922447" w:rsidP="00660C43"/>
    <w:p w:rsidR="00922447" w:rsidRDefault="00922447" w:rsidP="00660C43"/>
    <w:p w:rsidR="000125E4" w:rsidRPr="00CD6E2E" w:rsidRDefault="000125E4" w:rsidP="00C1342E">
      <w:pPr>
        <w:jc w:val="center"/>
        <w:rPr>
          <w:rFonts w:ascii="Times New Roman" w:hAnsi="Times New Roman" w:cs="Times New Roman"/>
          <w:sz w:val="28"/>
          <w:szCs w:val="28"/>
        </w:rPr>
      </w:pPr>
      <w:r w:rsidRPr="00CD6E2E">
        <w:rPr>
          <w:rFonts w:ascii="Times New Roman" w:hAnsi="Times New Roman" w:cs="Times New Roman"/>
          <w:sz w:val="28"/>
          <w:szCs w:val="28"/>
        </w:rPr>
        <w:t>Spis zawartości w części architektoniczno budowlanej</w:t>
      </w:r>
    </w:p>
    <w:p w:rsidR="000125E4" w:rsidRPr="00922447" w:rsidRDefault="000125E4" w:rsidP="00660C43"/>
    <w:tbl>
      <w:tblPr>
        <w:tblStyle w:val="Tabela-Siatka"/>
        <w:tblW w:w="9923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789"/>
        <w:gridCol w:w="1134"/>
      </w:tblGrid>
      <w:tr w:rsidR="00922447" w:rsidRPr="00C1342E" w:rsidTr="00922447">
        <w:tc>
          <w:tcPr>
            <w:tcW w:w="8789" w:type="dxa"/>
          </w:tcPr>
          <w:p w:rsidR="00922447" w:rsidRPr="00C1342E" w:rsidRDefault="00C1342E" w:rsidP="00C1342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-K</w:t>
            </w:r>
            <w:r w:rsidR="00922447" w:rsidRPr="00C1342E">
              <w:rPr>
                <w:sz w:val="24"/>
                <w:szCs w:val="24"/>
              </w:rPr>
              <w:t>opie zaświadczeń o przynależności do izb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22-30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Default="00C1342E" w:rsidP="00C1342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-O</w:t>
            </w:r>
            <w:r w:rsidR="00922447" w:rsidRPr="00C1342E">
              <w:rPr>
                <w:sz w:val="24"/>
                <w:szCs w:val="24"/>
              </w:rPr>
              <w:t>świadczenie projektantów</w:t>
            </w:r>
          </w:p>
          <w:p w:rsidR="00C1342E" w:rsidRPr="00C1342E" w:rsidRDefault="00C1342E" w:rsidP="00C1342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-Część opisowa projektu arch-bud</w:t>
            </w:r>
          </w:p>
        </w:tc>
        <w:tc>
          <w:tcPr>
            <w:tcW w:w="1134" w:type="dxa"/>
          </w:tcPr>
          <w:p w:rsid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31</w:t>
            </w:r>
          </w:p>
          <w:p w:rsidR="00C1342E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Rodzaj i kategoria obiektu budowlanego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32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Zamierzony sposób użytkowania oraz program użytkowy obiektu budowlanego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32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Układ przestrzenny oraz forma architektoniczna obiektu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32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Charakterystyczne parametry obiektu  budowlanego - rozbudowy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33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Opinia geotechniczna oraz informacja o sposobie posadowienie obiektu budowlanego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33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Liczba lokali mieszkalnych i użytkowych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33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Liczba lokali mieszkalnych dostępnych dla osób niepełnosprawnych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33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Opis zapewnienia niezbędnych warunków do korzystania z obiektu przez osoby niepełnosprawne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34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Parametry techniczne obiektu budowlanego charakteryzujące wpływ obiektu budowlanego na środowisko i jego wykorzystanie oraz na zdrowie ludzi i obiekty sąsiednie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34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Analiza technicznych, środowiskowych i ekonomicznych możliwości realizacji wysoce wydajnych systemów alternatywnych zaopatrzenia w energię i ciepło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34-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Zaopatrzenie budynku w energię elektryczną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35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Opis istniejącego[planowanego]systemu grzewczego i przygotowania c.w.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35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Opis alternatywnego systemu grzewczego i prz</w:t>
            </w:r>
            <w:r>
              <w:rPr>
                <w:sz w:val="24"/>
                <w:szCs w:val="24"/>
              </w:rPr>
              <w:t>y</w:t>
            </w:r>
            <w:r w:rsidR="00922447" w:rsidRPr="00C1342E">
              <w:rPr>
                <w:sz w:val="24"/>
                <w:szCs w:val="24"/>
              </w:rPr>
              <w:t>gotowanie c.w.u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36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Podsumowanie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36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Analiza technicznych i ekonomicznych możliwości wykorzystania urządzeń, które automatycznie regulują temperaturę oddzielnie w pomieszczeniach lub w wyznaczonej srefie ogrzewanej</w:t>
            </w:r>
          </w:p>
        </w:tc>
        <w:tc>
          <w:tcPr>
            <w:tcW w:w="1134" w:type="dxa"/>
          </w:tcPr>
          <w:p w:rsidR="00922447" w:rsidRPr="00C1342E" w:rsidRDefault="00922447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36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C1342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Informacje o zasadniczych elementach wyposażenia budowlano-instalacyjnego zapewniających użytkowanie obiektu budowlanego zgodnie z przeznaczeniem</w:t>
            </w:r>
          </w:p>
        </w:tc>
        <w:tc>
          <w:tcPr>
            <w:tcW w:w="1134" w:type="dxa"/>
          </w:tcPr>
          <w:p w:rsidR="00922447" w:rsidRPr="00C1342E" w:rsidRDefault="00922447" w:rsidP="006E03C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36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C1342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Charakterystyka ekologiczna inwestycji</w:t>
            </w:r>
          </w:p>
        </w:tc>
        <w:tc>
          <w:tcPr>
            <w:tcW w:w="1134" w:type="dxa"/>
          </w:tcPr>
          <w:p w:rsidR="00922447" w:rsidRPr="00C1342E" w:rsidRDefault="00922447" w:rsidP="006E03C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37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C1342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-</w:t>
            </w:r>
            <w:r w:rsidR="00922447" w:rsidRPr="00C1342E">
              <w:rPr>
                <w:sz w:val="24"/>
                <w:szCs w:val="24"/>
              </w:rPr>
              <w:t>Dan</w:t>
            </w:r>
            <w:r w:rsidRPr="00C1342E">
              <w:rPr>
                <w:sz w:val="24"/>
                <w:szCs w:val="24"/>
              </w:rPr>
              <w:t>e</w:t>
            </w:r>
            <w:r w:rsidR="00922447" w:rsidRPr="00C1342E">
              <w:rPr>
                <w:sz w:val="24"/>
                <w:szCs w:val="24"/>
              </w:rPr>
              <w:t xml:space="preserve"> dotyczące warunków ochrony przeciwpożarowej</w:t>
            </w:r>
          </w:p>
        </w:tc>
        <w:tc>
          <w:tcPr>
            <w:tcW w:w="1134" w:type="dxa"/>
          </w:tcPr>
          <w:p w:rsidR="00922447" w:rsidRPr="00C1342E" w:rsidRDefault="006E03CE" w:rsidP="006E03C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37-40</w:t>
            </w:r>
          </w:p>
        </w:tc>
      </w:tr>
      <w:tr w:rsidR="00922447" w:rsidRPr="00C1342E" w:rsidTr="00922447">
        <w:tc>
          <w:tcPr>
            <w:tcW w:w="8789" w:type="dxa"/>
          </w:tcPr>
          <w:p w:rsidR="00922447" w:rsidRPr="00C1342E" w:rsidRDefault="00C1342E" w:rsidP="000125E4">
            <w:pPr>
              <w:tabs>
                <w:tab w:val="left" w:pos="960"/>
                <w:tab w:val="right" w:leader="dot" w:pos="9629"/>
              </w:tabs>
              <w:jc w:val="both"/>
              <w:rPr>
                <w:b/>
                <w:sz w:val="24"/>
                <w:szCs w:val="24"/>
              </w:rPr>
            </w:pPr>
            <w:r w:rsidRPr="00C1342E">
              <w:rPr>
                <w:b/>
                <w:sz w:val="24"/>
                <w:szCs w:val="24"/>
              </w:rPr>
              <w:t>-</w:t>
            </w:r>
            <w:r w:rsidR="00922447" w:rsidRPr="00C1342E">
              <w:rPr>
                <w:b/>
                <w:sz w:val="24"/>
                <w:szCs w:val="24"/>
              </w:rPr>
              <w:t>Część rysunkowa</w:t>
            </w:r>
            <w:r w:rsidR="006E03CE">
              <w:rPr>
                <w:b/>
                <w:sz w:val="24"/>
                <w:szCs w:val="24"/>
              </w:rPr>
              <w:t xml:space="preserve"> (rysunki)</w:t>
            </w:r>
          </w:p>
        </w:tc>
        <w:tc>
          <w:tcPr>
            <w:tcW w:w="1134" w:type="dxa"/>
          </w:tcPr>
          <w:p w:rsidR="00C1342E" w:rsidRPr="00C1342E" w:rsidRDefault="00922447" w:rsidP="006E03CE">
            <w:pPr>
              <w:tabs>
                <w:tab w:val="left" w:pos="960"/>
                <w:tab w:val="right" w:leader="dot" w:pos="9629"/>
              </w:tabs>
              <w:jc w:val="both"/>
              <w:rPr>
                <w:sz w:val="24"/>
                <w:szCs w:val="24"/>
              </w:rPr>
            </w:pPr>
            <w:r w:rsidRPr="00C1342E">
              <w:rPr>
                <w:sz w:val="24"/>
                <w:szCs w:val="24"/>
              </w:rPr>
              <w:t>4</w:t>
            </w:r>
            <w:r w:rsidR="006E03CE">
              <w:rPr>
                <w:sz w:val="24"/>
                <w:szCs w:val="24"/>
              </w:rPr>
              <w:t xml:space="preserve">1- </w:t>
            </w:r>
            <w:r w:rsidR="00C1342E">
              <w:rPr>
                <w:sz w:val="24"/>
                <w:szCs w:val="24"/>
              </w:rPr>
              <w:t>4</w:t>
            </w:r>
            <w:r w:rsidR="006E03CE">
              <w:rPr>
                <w:sz w:val="24"/>
                <w:szCs w:val="24"/>
              </w:rPr>
              <w:t>1a</w:t>
            </w:r>
          </w:p>
        </w:tc>
      </w:tr>
    </w:tbl>
    <w:p w:rsidR="000125E4" w:rsidRDefault="000125E4" w:rsidP="00660C43"/>
    <w:p w:rsidR="001445C0" w:rsidRDefault="001445C0" w:rsidP="00660C43"/>
    <w:p w:rsidR="001445C0" w:rsidRDefault="001445C0" w:rsidP="00660C43"/>
    <w:p w:rsidR="001445C0" w:rsidRDefault="001445C0" w:rsidP="00660C43"/>
    <w:p w:rsidR="001445C0" w:rsidRDefault="001445C0" w:rsidP="00660C43"/>
    <w:p w:rsidR="001445C0" w:rsidRDefault="001445C0" w:rsidP="00660C43"/>
    <w:p w:rsidR="001445C0" w:rsidRDefault="001445C0" w:rsidP="00660C43"/>
    <w:p w:rsidR="001445C0" w:rsidRDefault="001445C0" w:rsidP="00660C43"/>
    <w:p w:rsidR="001445C0" w:rsidRDefault="001445C0" w:rsidP="00660C43"/>
    <w:p w:rsidR="001445C0" w:rsidRDefault="001445C0" w:rsidP="00660C43"/>
    <w:p w:rsidR="001445C0" w:rsidRDefault="001445C0" w:rsidP="00660C43">
      <w:r>
        <w:rPr>
          <w:noProof/>
        </w:rPr>
        <w:lastRenderedPageBreak/>
        <w:drawing>
          <wp:inline distT="0" distB="0" distL="0" distR="0">
            <wp:extent cx="5760720" cy="8135676"/>
            <wp:effectExtent l="1905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447" w:rsidRDefault="00D60FDE" w:rsidP="0098479D">
      <w:r w:rsidRPr="00D60FDE">
        <w:rPr>
          <w:rFonts w:asciiTheme="majorHAnsi" w:hAnsiTheme="majorHAnsi"/>
          <w:b/>
          <w:bCs/>
          <w:smallCaps/>
          <w:noProof/>
        </w:rPr>
        <w:lastRenderedPageBreak/>
        <w:drawing>
          <wp:inline distT="0" distB="0" distL="0" distR="0">
            <wp:extent cx="5648325" cy="8916796"/>
            <wp:effectExtent l="0" t="0" r="0" b="0"/>
            <wp:docPr id="1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1021" cy="892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447" w:rsidRDefault="00922447" w:rsidP="0098479D"/>
    <w:p w:rsidR="00922447" w:rsidRDefault="00922447" w:rsidP="0098479D">
      <w:r w:rsidRPr="00922447">
        <w:rPr>
          <w:noProof/>
        </w:rPr>
        <w:lastRenderedPageBreak/>
        <w:drawing>
          <wp:inline distT="0" distB="0" distL="0" distR="0">
            <wp:extent cx="5760720" cy="8135676"/>
            <wp:effectExtent l="19050" t="0" r="0" b="0"/>
            <wp:docPr id="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447" w:rsidRDefault="00922447" w:rsidP="0098479D"/>
    <w:p w:rsidR="00922447" w:rsidRDefault="00922447" w:rsidP="0098479D"/>
    <w:p w:rsidR="00922447" w:rsidRDefault="00922447" w:rsidP="0098479D"/>
    <w:p w:rsidR="00922447" w:rsidRDefault="00922447" w:rsidP="0098479D">
      <w:r w:rsidRPr="00922447">
        <w:rPr>
          <w:noProof/>
        </w:rPr>
        <w:lastRenderedPageBreak/>
        <w:drawing>
          <wp:inline distT="0" distB="0" distL="0" distR="0">
            <wp:extent cx="5760720" cy="8135676"/>
            <wp:effectExtent l="1905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79D" w:rsidRDefault="00C97E78" w:rsidP="0098479D">
      <w:r w:rsidRPr="00C97E78">
        <w:rPr>
          <w:rFonts w:asciiTheme="majorHAnsi" w:hAnsiTheme="majorHAnsi"/>
          <w:b/>
          <w:bCs/>
          <w:smallCaps/>
          <w:noProof/>
        </w:rPr>
        <w:lastRenderedPageBreak/>
        <w:drawing>
          <wp:inline distT="0" distB="0" distL="0" distR="0">
            <wp:extent cx="5760720" cy="8090681"/>
            <wp:effectExtent l="19050" t="0" r="0" b="0"/>
            <wp:docPr id="1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9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97E78">
        <w:rPr>
          <w:rFonts w:asciiTheme="majorHAnsi" w:hAnsiTheme="majorHAnsi"/>
          <w:b/>
          <w:bCs/>
          <w:smallCaps/>
          <w:noProof/>
        </w:rPr>
        <w:lastRenderedPageBreak/>
        <w:drawing>
          <wp:inline distT="0" distB="0" distL="0" distR="0">
            <wp:extent cx="5760720" cy="8153113"/>
            <wp:effectExtent l="19050" t="0" r="0" b="0"/>
            <wp:docPr id="18" name="Obraz 3" descr="C:\Users\lkami\AppData\Local\Temp\Temp1_qqqqq-obrazy.zip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kami\AppData\Local\Temp\Temp1_qqqqq-obrazy.zip\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97E78">
        <w:rPr>
          <w:rFonts w:asciiTheme="majorHAnsi" w:hAnsiTheme="majorHAnsi"/>
          <w:b/>
          <w:bCs/>
          <w:smallCaps/>
          <w:noProof/>
        </w:rPr>
        <w:lastRenderedPageBreak/>
        <w:drawing>
          <wp:inline distT="0" distB="0" distL="0" distR="0">
            <wp:extent cx="5760720" cy="8147817"/>
            <wp:effectExtent l="19050" t="0" r="0" b="0"/>
            <wp:docPr id="19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7E78">
        <w:rPr>
          <w:rFonts w:asciiTheme="majorHAnsi" w:hAnsiTheme="majorHAnsi"/>
          <w:b/>
          <w:bCs/>
          <w:smallCaps/>
          <w:noProof/>
        </w:rPr>
        <w:lastRenderedPageBreak/>
        <w:drawing>
          <wp:inline distT="0" distB="0" distL="0" distR="0">
            <wp:extent cx="5760720" cy="8147817"/>
            <wp:effectExtent l="19050" t="0" r="0" b="0"/>
            <wp:docPr id="2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7E78">
        <w:rPr>
          <w:rFonts w:asciiTheme="majorHAnsi" w:hAnsiTheme="majorHAnsi"/>
          <w:b/>
          <w:bCs/>
          <w:smallCaps/>
          <w:noProof/>
        </w:rPr>
        <w:lastRenderedPageBreak/>
        <w:drawing>
          <wp:inline distT="0" distB="0" distL="0" distR="0">
            <wp:extent cx="5760720" cy="8153113"/>
            <wp:effectExtent l="19050" t="0" r="0" b="0"/>
            <wp:docPr id="21" name="Obraz 5" descr="C:\Users\lkami\AppData\Local\Temp\Temp1_wwwww-obrazy.zip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kami\AppData\Local\Temp\Temp1_wwwww-obrazy.zip\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FDE" w:rsidRDefault="00D60FDE" w:rsidP="0098479D"/>
    <w:p w:rsidR="00922447" w:rsidRDefault="00922447" w:rsidP="0098479D"/>
    <w:p w:rsidR="00922447" w:rsidRDefault="00922447" w:rsidP="0098479D"/>
    <w:p w:rsidR="00FB5140" w:rsidRDefault="00FB5140" w:rsidP="00FB5140">
      <w:pPr>
        <w:pStyle w:val="Standard"/>
        <w:rPr>
          <w:rFonts w:asciiTheme="minorHAnsi" w:eastAsiaTheme="minorEastAsia" w:hAnsiTheme="minorHAnsi" w:cstheme="minorBidi"/>
          <w:kern w:val="0"/>
          <w:sz w:val="22"/>
          <w:szCs w:val="22"/>
          <w:lang w:eastAsia="pl-PL"/>
        </w:rPr>
      </w:pPr>
    </w:p>
    <w:p w:rsidR="00D60FDE" w:rsidRPr="00922447" w:rsidRDefault="00D60FDE" w:rsidP="00922447">
      <w:pPr>
        <w:pStyle w:val="Standard"/>
        <w:jc w:val="right"/>
        <w:rPr>
          <w:rFonts w:ascii="Calibri" w:hAnsi="Calibri" w:cs="Calibri"/>
          <w:b/>
          <w:bCs/>
          <w:sz w:val="20"/>
        </w:rPr>
      </w:pPr>
      <w:r>
        <w:rPr>
          <w:b/>
          <w:shd w:val="clear" w:color="auto" w:fill="FFFFFF"/>
        </w:rPr>
        <w:t xml:space="preserve">Iława </w:t>
      </w:r>
      <w:r w:rsidR="00CD6E2E">
        <w:rPr>
          <w:b/>
          <w:shd w:val="clear" w:color="auto" w:fill="FFFFFF"/>
        </w:rPr>
        <w:t>21</w:t>
      </w:r>
      <w:r>
        <w:rPr>
          <w:b/>
          <w:shd w:val="clear" w:color="auto" w:fill="FFFFFF"/>
        </w:rPr>
        <w:t>.</w:t>
      </w:r>
      <w:r w:rsidR="00CD6E2E">
        <w:rPr>
          <w:b/>
          <w:shd w:val="clear" w:color="auto" w:fill="FFFFFF"/>
        </w:rPr>
        <w:t>03</w:t>
      </w:r>
      <w:r>
        <w:rPr>
          <w:b/>
          <w:shd w:val="clear" w:color="auto" w:fill="FFFFFF"/>
        </w:rPr>
        <w:t>.202</w:t>
      </w:r>
      <w:r w:rsidR="00CD6E2E">
        <w:rPr>
          <w:b/>
          <w:shd w:val="clear" w:color="auto" w:fill="FFFFFF"/>
        </w:rPr>
        <w:t>2</w:t>
      </w:r>
      <w:r>
        <w:rPr>
          <w:b/>
          <w:shd w:val="clear" w:color="auto" w:fill="FFFFFF"/>
        </w:rPr>
        <w:t>r</w:t>
      </w:r>
    </w:p>
    <w:p w:rsidR="00D60FDE" w:rsidRDefault="00D60FDE" w:rsidP="00D60FDE">
      <w:pPr>
        <w:pStyle w:val="Standard"/>
        <w:rPr>
          <w:rFonts w:ascii="Calibri" w:hAnsi="Calibri" w:cs="Calibri"/>
          <w:sz w:val="20"/>
        </w:rPr>
      </w:pPr>
    </w:p>
    <w:p w:rsidR="00D60FDE" w:rsidRPr="00922447" w:rsidRDefault="00D60FDE" w:rsidP="00D60FDE">
      <w:pPr>
        <w:pStyle w:val="Standard"/>
        <w:jc w:val="center"/>
        <w:rPr>
          <w:rFonts w:ascii="Calibri" w:hAnsi="Calibri" w:cs="Calibri"/>
          <w:b/>
        </w:rPr>
      </w:pPr>
      <w:r w:rsidRPr="00922447">
        <w:rPr>
          <w:rFonts w:ascii="Calibri" w:hAnsi="Calibri" w:cs="Calibri"/>
          <w:b/>
        </w:rPr>
        <w:t>OŚWIADCZENIE</w:t>
      </w:r>
    </w:p>
    <w:p w:rsidR="00D60FDE" w:rsidRPr="00922447" w:rsidRDefault="00D60FDE" w:rsidP="00FB5140">
      <w:pPr>
        <w:pStyle w:val="Standard"/>
        <w:jc w:val="center"/>
        <w:rPr>
          <w:rFonts w:ascii="Calibri" w:hAnsi="Calibri" w:cs="Calibri"/>
          <w:b/>
        </w:rPr>
      </w:pPr>
      <w:r w:rsidRPr="00922447">
        <w:rPr>
          <w:rFonts w:ascii="Calibri" w:hAnsi="Calibri" w:cs="Calibri"/>
          <w:b/>
        </w:rPr>
        <w:t>-projektanta</w:t>
      </w:r>
    </w:p>
    <w:p w:rsidR="00D60FDE" w:rsidRDefault="00D60FDE" w:rsidP="00FB5140">
      <w:pPr>
        <w:pStyle w:val="Standard"/>
        <w:spacing w:line="360" w:lineRule="auto"/>
        <w:jc w:val="center"/>
        <w:rPr>
          <w:rFonts w:ascii="Calibri" w:hAnsi="Calibri" w:cs="Calibri"/>
        </w:rPr>
      </w:pPr>
      <w:r w:rsidRPr="00922447">
        <w:rPr>
          <w:rFonts w:ascii="Calibri" w:hAnsi="Calibri" w:cs="Calibri"/>
        </w:rPr>
        <w:t>- oświadczam, że projekt budowlany sporządzony dla:</w:t>
      </w:r>
    </w:p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CD6E2E" w:rsidRPr="00AD077E" w:rsidTr="00CD6E2E">
        <w:tc>
          <w:tcPr>
            <w:tcW w:w="2943" w:type="dxa"/>
          </w:tcPr>
          <w:p w:rsidR="00CD6E2E" w:rsidRPr="00922447" w:rsidRDefault="00CD6E2E" w:rsidP="00CD6E2E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</w:tcPr>
          <w:p w:rsidR="00CD6E2E" w:rsidRPr="00AD077E" w:rsidRDefault="00CD6E2E" w:rsidP="00CD6E2E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CD6E2E" w:rsidRPr="00922447" w:rsidTr="00CD6E2E">
        <w:tc>
          <w:tcPr>
            <w:tcW w:w="2943" w:type="dxa"/>
          </w:tcPr>
          <w:p w:rsidR="00CD6E2E" w:rsidRPr="00922447" w:rsidRDefault="00CD6E2E" w:rsidP="00CD6E2E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CD6E2E" w:rsidRPr="00AD077E" w:rsidRDefault="00CD6E2E" w:rsidP="00CD6E2E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CD6E2E" w:rsidRPr="00922447" w:rsidRDefault="00CD6E2E" w:rsidP="00CD6E2E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CD6E2E" w:rsidRPr="00AD077E" w:rsidTr="00CD6E2E">
        <w:tc>
          <w:tcPr>
            <w:tcW w:w="2943" w:type="dxa"/>
          </w:tcPr>
          <w:p w:rsidR="00CD6E2E" w:rsidRPr="00922447" w:rsidRDefault="00CD6E2E" w:rsidP="00CD6E2E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CD6E2E" w:rsidRPr="00AD077E" w:rsidRDefault="00CD6E2E" w:rsidP="00CD6E2E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CD6E2E" w:rsidRPr="00922447" w:rsidTr="00CD6E2E">
        <w:tc>
          <w:tcPr>
            <w:tcW w:w="2943" w:type="dxa"/>
          </w:tcPr>
          <w:p w:rsidR="00CD6E2E" w:rsidRPr="00922447" w:rsidRDefault="00CD6E2E" w:rsidP="00CD6E2E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CD6E2E" w:rsidRPr="00922447" w:rsidRDefault="00CD6E2E" w:rsidP="00CD6E2E">
            <w:pPr>
              <w:pStyle w:val="tabzwyky"/>
            </w:pPr>
            <w:r w:rsidRPr="00EA56B0">
              <w:t>Gmina Kisielice</w:t>
            </w:r>
          </w:p>
        </w:tc>
      </w:tr>
      <w:tr w:rsidR="00CD6E2E" w:rsidRPr="00AD077E" w:rsidTr="00CD6E2E">
        <w:tc>
          <w:tcPr>
            <w:tcW w:w="2943" w:type="dxa"/>
          </w:tcPr>
          <w:p w:rsidR="00CD6E2E" w:rsidRPr="00922447" w:rsidRDefault="00CD6E2E" w:rsidP="00CD6E2E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CD6E2E" w:rsidRPr="00AD077E" w:rsidRDefault="00CD6E2E" w:rsidP="00CD6E2E">
            <w:pPr>
              <w:pStyle w:val="tabzwyky"/>
            </w:pPr>
            <w:r w:rsidRPr="00AD077E">
              <w:t>Kisielice, Ul. Daszyńskiego 5,</w:t>
            </w:r>
          </w:p>
          <w:p w:rsidR="00CD6E2E" w:rsidRPr="00AD077E" w:rsidRDefault="00CD6E2E" w:rsidP="00CD6E2E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CD6E2E" w:rsidRPr="00922447" w:rsidTr="00CD6E2E">
        <w:tc>
          <w:tcPr>
            <w:tcW w:w="2943" w:type="dxa"/>
          </w:tcPr>
          <w:p w:rsidR="00CD6E2E" w:rsidRPr="00922447" w:rsidRDefault="00CD6E2E" w:rsidP="00CD6E2E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CD6E2E" w:rsidRPr="00922447" w:rsidRDefault="00CD6E2E" w:rsidP="00CD6E2E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CD6E2E" w:rsidRPr="00922447" w:rsidRDefault="00CD6E2E" w:rsidP="00CD6E2E">
            <w:pPr>
              <w:pStyle w:val="tabwyrnienie"/>
            </w:pPr>
            <w:r w:rsidRPr="00922447">
              <w:t>Numery działek</w:t>
            </w:r>
          </w:p>
        </w:tc>
      </w:tr>
      <w:tr w:rsidR="00CD6E2E" w:rsidRPr="00AD077E" w:rsidTr="00CD6E2E">
        <w:tc>
          <w:tcPr>
            <w:tcW w:w="2943" w:type="dxa"/>
          </w:tcPr>
          <w:p w:rsidR="00CD6E2E" w:rsidRPr="00922447" w:rsidRDefault="00CD6E2E" w:rsidP="00CD6E2E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CD6E2E" w:rsidRPr="00922447" w:rsidRDefault="00CD6E2E" w:rsidP="00CD6E2E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CD6E2E" w:rsidRPr="00AD077E" w:rsidRDefault="00CD6E2E" w:rsidP="00CD6E2E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18/8</w:t>
            </w:r>
          </w:p>
        </w:tc>
      </w:tr>
    </w:tbl>
    <w:p w:rsidR="00CD6E2E" w:rsidRPr="00922447" w:rsidRDefault="00CD6E2E" w:rsidP="00FB5140">
      <w:pPr>
        <w:pStyle w:val="Standard"/>
        <w:spacing w:line="360" w:lineRule="auto"/>
        <w:jc w:val="center"/>
        <w:rPr>
          <w:rFonts w:ascii="Calibri" w:hAnsi="Calibri" w:cs="Calibri"/>
        </w:rPr>
      </w:pPr>
    </w:p>
    <w:p w:rsidR="00D60FDE" w:rsidRPr="00922447" w:rsidRDefault="00D60FDE" w:rsidP="00D60FDE">
      <w:pPr>
        <w:pStyle w:val="Standard"/>
        <w:jc w:val="center"/>
        <w:rPr>
          <w:rFonts w:ascii="Calibri" w:hAnsi="Calibri" w:cs="Calibri"/>
        </w:rPr>
      </w:pPr>
      <w:r w:rsidRPr="00922447">
        <w:rPr>
          <w:rFonts w:ascii="Calibri" w:hAnsi="Calibri" w:cs="Calibri"/>
        </w:rPr>
        <w:t>został sporządzony zgodnie z obowiązującymi przepisami oraz zasadami wiedzy technicznej.</w:t>
      </w:r>
    </w:p>
    <w:p w:rsidR="00D60FDE" w:rsidRPr="00922447" w:rsidRDefault="00D60FDE" w:rsidP="00FB5140">
      <w:pPr>
        <w:pStyle w:val="Standard"/>
        <w:spacing w:line="360" w:lineRule="auto"/>
        <w:rPr>
          <w:rFonts w:ascii="Calibri" w:hAnsi="Calibri" w:cs="Calibri"/>
        </w:rPr>
      </w:pPr>
    </w:p>
    <w:p w:rsidR="00D60FDE" w:rsidRDefault="00D60FDE" w:rsidP="00D60FDE">
      <w:pPr>
        <w:pStyle w:val="Standard"/>
        <w:spacing w:line="360" w:lineRule="auto"/>
        <w:ind w:left="5664"/>
        <w:jc w:val="center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>…………………………………………………..</w:t>
      </w:r>
    </w:p>
    <w:p w:rsidR="0098479D" w:rsidRPr="00922447" w:rsidRDefault="00D60FDE" w:rsidP="00922447">
      <w:pPr>
        <w:pStyle w:val="Standard"/>
        <w:spacing w:line="360" w:lineRule="auto"/>
        <w:ind w:left="5664"/>
        <w:jc w:val="center"/>
        <w:rPr>
          <w:rFonts w:ascii="Calibri" w:hAnsi="Calibri" w:cs="Calibri"/>
          <w:sz w:val="20"/>
          <w:szCs w:val="18"/>
        </w:rPr>
      </w:pPr>
      <w:r>
        <w:rPr>
          <w:rFonts w:ascii="Calibri" w:hAnsi="Calibri" w:cs="Calibri"/>
          <w:sz w:val="20"/>
        </w:rPr>
        <w:t>(</w:t>
      </w:r>
      <w:r>
        <w:rPr>
          <w:rFonts w:ascii="Calibri" w:hAnsi="Calibri" w:cs="Calibri"/>
          <w:sz w:val="20"/>
          <w:szCs w:val="18"/>
        </w:rPr>
        <w:t>podpis projektanta)</w:t>
      </w:r>
    </w:p>
    <w:tbl>
      <w:tblPr>
        <w:tblStyle w:val="Tabela-Siatka"/>
        <w:tblpPr w:leftFromText="141" w:rightFromText="141" w:vertAnchor="page" w:horzAnchor="margin" w:tblpY="7662"/>
        <w:tblW w:w="0" w:type="auto"/>
        <w:tblBorders>
          <w:top w:val="single" w:sz="6" w:space="0" w:color="A6A6A6"/>
          <w:left w:val="single" w:sz="6" w:space="0" w:color="A6A6A6"/>
          <w:bottom w:val="single" w:sz="6" w:space="0" w:color="A6A6A6"/>
          <w:right w:val="single" w:sz="6" w:space="0" w:color="A6A6A6"/>
          <w:insideH w:val="single" w:sz="6" w:space="0" w:color="A6A6A6"/>
          <w:insideV w:val="single" w:sz="6" w:space="0" w:color="A6A6A6"/>
        </w:tblBorders>
        <w:tblLook w:val="04A0"/>
      </w:tblPr>
      <w:tblGrid>
        <w:gridCol w:w="3315"/>
        <w:gridCol w:w="5903"/>
      </w:tblGrid>
      <w:tr w:rsidR="00CD6E2E" w:rsidRPr="00A56318" w:rsidTr="00CD6E2E">
        <w:trPr>
          <w:trHeight w:val="1047"/>
        </w:trPr>
        <w:tc>
          <w:tcPr>
            <w:tcW w:w="3315" w:type="dxa"/>
            <w:tcBorders>
              <w:top w:val="nil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CD6E2E" w:rsidRPr="00A56318" w:rsidRDefault="00CD6E2E" w:rsidP="00CD6E2E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konstrukcyjna:</w:t>
            </w:r>
          </w:p>
        </w:tc>
        <w:tc>
          <w:tcPr>
            <w:tcW w:w="5903" w:type="dxa"/>
            <w:tcBorders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CD6E2E" w:rsidRPr="00D33A06" w:rsidRDefault="00CD6E2E" w:rsidP="00CD6E2E">
            <w:pPr>
              <w:widowControl w:val="0"/>
              <w:spacing w:line="360" w:lineRule="auto"/>
              <w:jc w:val="center"/>
              <w:rPr>
                <w:rFonts w:ascii="Arial" w:hAnsi="Arial" w:cs="Arial"/>
                <w:b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b/>
                <w:color w:val="002060"/>
                <w:sz w:val="16"/>
                <w:szCs w:val="16"/>
                <w:lang w:eastAsia="en-US"/>
              </w:rPr>
              <w:t>PROJEKTANT</w:t>
            </w:r>
          </w:p>
          <w:p w:rsidR="00CD6E2E" w:rsidRPr="00D33A06" w:rsidRDefault="00CD6E2E" w:rsidP="00CD6E2E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MGR. INŻ. ARCHITEKT MICHAŁ KAMIŃSKI</w:t>
            </w:r>
          </w:p>
          <w:p w:rsidR="00CD6E2E" w:rsidRPr="00D33A06" w:rsidRDefault="00CD6E2E" w:rsidP="00CD6E2E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Uprawniania do projektowania w specjalności</w:t>
            </w:r>
          </w:p>
          <w:p w:rsidR="00CD6E2E" w:rsidRPr="00D33A06" w:rsidRDefault="00CD6E2E" w:rsidP="00CD6E2E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 xml:space="preserve"> architektonicznej bez ograniczeń</w:t>
            </w:r>
          </w:p>
          <w:p w:rsidR="00CD6E2E" w:rsidRPr="00D33A06" w:rsidRDefault="00CD6E2E" w:rsidP="00CD6E2E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23/WMOKK/2017</w:t>
            </w:r>
          </w:p>
          <w:p w:rsidR="00CD6E2E" w:rsidRPr="00A56318" w:rsidRDefault="00CD6E2E" w:rsidP="00CD6E2E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D33A06">
              <w:rPr>
                <w:rFonts w:ascii="Arial" w:hAnsi="Arial" w:cs="Arial"/>
                <w:color w:val="002060"/>
                <w:sz w:val="16"/>
                <w:szCs w:val="16"/>
                <w:lang w:eastAsia="en-US"/>
              </w:rPr>
              <w:t>członek WMOIA</w:t>
            </w:r>
          </w:p>
        </w:tc>
      </w:tr>
      <w:tr w:rsidR="00CD6E2E" w:rsidRPr="00A56318" w:rsidTr="00CD6E2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7"/>
        </w:trPr>
        <w:tc>
          <w:tcPr>
            <w:tcW w:w="3315" w:type="dxa"/>
            <w:tcBorders>
              <w:top w:val="single" w:sz="4" w:space="0" w:color="D9D9D9" w:themeColor="background1" w:themeShade="D9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CD6E2E" w:rsidRPr="00A56318" w:rsidRDefault="00CD6E2E" w:rsidP="00CD6E2E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architektoniczna:</w:t>
            </w:r>
          </w:p>
        </w:tc>
        <w:tc>
          <w:tcPr>
            <w:tcW w:w="5903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CD6E2E" w:rsidRPr="00D33A06" w:rsidRDefault="00CD6E2E" w:rsidP="00CD6E2E">
            <w:pPr>
              <w:widowControl w:val="0"/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b/>
                <w:color w:val="000000"/>
                <w:sz w:val="18"/>
                <w:szCs w:val="16"/>
                <w:lang w:eastAsia="en-US"/>
              </w:rPr>
              <w:t>PROJEKTANT</w:t>
            </w:r>
          </w:p>
          <w:p w:rsidR="00CD6E2E" w:rsidRPr="00D33A06" w:rsidRDefault="00CD6E2E" w:rsidP="00CD6E2E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>mgr inż. Michał Kamiński</w:t>
            </w:r>
          </w:p>
          <w:p w:rsidR="00CD6E2E" w:rsidRPr="00D33A06" w:rsidRDefault="00CD6E2E" w:rsidP="00CD6E2E">
            <w:pPr>
              <w:widowControl w:val="0"/>
              <w:spacing w:line="276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 xml:space="preserve">Uprawniania do projektowania </w:t>
            </w: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br/>
              <w:t xml:space="preserve">w specjalności konstrukcyjno-budowlanej </w:t>
            </w: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br/>
              <w:t>bez ograniczeń</w:t>
            </w:r>
          </w:p>
          <w:p w:rsidR="00CD6E2E" w:rsidRPr="00A56318" w:rsidRDefault="00CD6E2E" w:rsidP="00CD6E2E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D33A06">
              <w:rPr>
                <w:rFonts w:ascii="Arial" w:hAnsi="Arial" w:cs="Arial"/>
                <w:color w:val="000000"/>
                <w:sz w:val="16"/>
                <w:szCs w:val="16"/>
                <w:lang w:eastAsia="en-US"/>
              </w:rPr>
              <w:t>WAM/0040/PWOK/15</w:t>
            </w:r>
          </w:p>
        </w:tc>
      </w:tr>
      <w:tr w:rsidR="00CD6E2E" w:rsidRPr="00A56318" w:rsidTr="00CD6E2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7"/>
        </w:trPr>
        <w:tc>
          <w:tcPr>
            <w:tcW w:w="3315" w:type="dxa"/>
            <w:tcBorders>
              <w:top w:val="single" w:sz="4" w:space="0" w:color="D9D9D9" w:themeColor="background1" w:themeShade="D9"/>
              <w:left w:val="nil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:rsidR="00CD6E2E" w:rsidRPr="00A56318" w:rsidRDefault="00CD6E2E" w:rsidP="00CD6E2E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sanitarna:</w:t>
            </w:r>
          </w:p>
        </w:tc>
        <w:tc>
          <w:tcPr>
            <w:tcW w:w="5903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CD6E2E" w:rsidRPr="00022AF0" w:rsidRDefault="00CD6E2E" w:rsidP="00CD6E2E">
            <w:pPr>
              <w:jc w:val="center"/>
              <w:rPr>
                <w:color w:val="0070C0"/>
                <w:lang w:eastAsia="en-US"/>
              </w:rPr>
            </w:pPr>
            <w:r w:rsidRPr="00022AF0">
              <w:rPr>
                <w:color w:val="0070C0"/>
                <w:lang w:eastAsia="en-US"/>
              </w:rPr>
              <w:t>PROJEKTANT</w:t>
            </w:r>
          </w:p>
          <w:p w:rsidR="00CD6E2E" w:rsidRPr="00022AF0" w:rsidRDefault="00CD6E2E" w:rsidP="00CD6E2E">
            <w:pPr>
              <w:jc w:val="center"/>
              <w:rPr>
                <w:i/>
                <w:color w:val="0070C0"/>
                <w:lang w:eastAsia="en-US"/>
              </w:rPr>
            </w:pPr>
            <w:r w:rsidRPr="00022AF0">
              <w:rPr>
                <w:i/>
                <w:color w:val="0070C0"/>
                <w:lang w:eastAsia="en-US"/>
              </w:rPr>
              <w:t>mgr. inż. Łukasz Kamiński</w:t>
            </w:r>
          </w:p>
          <w:p w:rsidR="00CD6E2E" w:rsidRPr="00022AF0" w:rsidRDefault="00CD6E2E" w:rsidP="00CD6E2E">
            <w:pPr>
              <w:jc w:val="center"/>
              <w:rPr>
                <w:color w:val="0070C0"/>
                <w:sz w:val="16"/>
                <w:szCs w:val="16"/>
                <w:lang w:eastAsia="en-US"/>
              </w:rPr>
            </w:pPr>
            <w:r w:rsidRPr="00022AF0">
              <w:rPr>
                <w:color w:val="0070C0"/>
                <w:sz w:val="16"/>
                <w:szCs w:val="16"/>
                <w:lang w:eastAsia="en-US"/>
              </w:rPr>
              <w:t xml:space="preserve">Uprawnienia budowlane ograniczone do projektowania </w:t>
            </w:r>
          </w:p>
          <w:p w:rsidR="00CD6E2E" w:rsidRPr="00022AF0" w:rsidRDefault="00CD6E2E" w:rsidP="00CD6E2E">
            <w:pPr>
              <w:jc w:val="center"/>
              <w:rPr>
                <w:color w:val="0070C0"/>
                <w:sz w:val="16"/>
                <w:szCs w:val="16"/>
                <w:lang w:eastAsia="en-US"/>
              </w:rPr>
            </w:pPr>
            <w:r w:rsidRPr="00022AF0">
              <w:rPr>
                <w:color w:val="0070C0"/>
                <w:sz w:val="16"/>
                <w:szCs w:val="16"/>
                <w:lang w:eastAsia="en-US"/>
              </w:rPr>
              <w:t xml:space="preserve">w zakresie sieci instalacji i urządzeń cieplnych, </w:t>
            </w:r>
            <w:r w:rsidRPr="00022AF0">
              <w:rPr>
                <w:color w:val="0070C0"/>
                <w:sz w:val="16"/>
                <w:szCs w:val="16"/>
                <w:lang w:eastAsia="en-US"/>
              </w:rPr>
              <w:br/>
              <w:t>wentylacyjnych, gazowych, wodociągowych</w:t>
            </w:r>
            <w:r w:rsidRPr="00022AF0">
              <w:rPr>
                <w:color w:val="0070C0"/>
                <w:sz w:val="16"/>
                <w:szCs w:val="16"/>
                <w:lang w:eastAsia="en-US"/>
              </w:rPr>
              <w:br/>
              <w:t xml:space="preserve"> i kanalizacyjnych</w:t>
            </w:r>
            <w:r>
              <w:rPr>
                <w:color w:val="0070C0"/>
                <w:sz w:val="16"/>
                <w:szCs w:val="16"/>
                <w:lang w:eastAsia="en-US"/>
              </w:rPr>
              <w:t>.</w:t>
            </w:r>
          </w:p>
          <w:p w:rsidR="00CD6E2E" w:rsidRPr="00A56318" w:rsidRDefault="00CD6E2E" w:rsidP="00CD6E2E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022AF0">
              <w:rPr>
                <w:color w:val="0070C0"/>
                <w:lang w:eastAsia="en-US"/>
              </w:rPr>
              <w:t xml:space="preserve">Nr. </w:t>
            </w:r>
            <w:r>
              <w:rPr>
                <w:color w:val="0070C0"/>
                <w:lang w:eastAsia="en-US"/>
              </w:rPr>
              <w:t>e</w:t>
            </w:r>
            <w:r w:rsidRPr="00022AF0">
              <w:rPr>
                <w:color w:val="0070C0"/>
                <w:lang w:eastAsia="en-US"/>
              </w:rPr>
              <w:t>wid. WAM/0042/ZOOS/18</w:t>
            </w:r>
          </w:p>
        </w:tc>
      </w:tr>
      <w:tr w:rsidR="00CD6E2E" w:rsidRPr="00A56318" w:rsidTr="00CD6E2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7"/>
        </w:trPr>
        <w:tc>
          <w:tcPr>
            <w:tcW w:w="3315" w:type="dxa"/>
            <w:tcBorders>
              <w:top w:val="single" w:sz="4" w:space="0" w:color="D9D9D9" w:themeColor="background1" w:themeShade="D9"/>
              <w:left w:val="nil"/>
              <w:bottom w:val="single" w:sz="4" w:space="0" w:color="FFFFFF" w:themeColor="background1"/>
              <w:right w:val="single" w:sz="4" w:space="0" w:color="D9D9D9" w:themeColor="background1" w:themeShade="D9"/>
            </w:tcBorders>
            <w:vAlign w:val="center"/>
          </w:tcPr>
          <w:p w:rsidR="00CD6E2E" w:rsidRPr="00A56318" w:rsidRDefault="00CD6E2E" w:rsidP="00CD6E2E">
            <w:pPr>
              <w:widowControl w:val="0"/>
              <w:spacing w:line="276" w:lineRule="auto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56318">
              <w:rPr>
                <w:rFonts w:asciiTheme="majorHAnsi" w:hAnsiTheme="majorHAnsi" w:cstheme="minorHAnsi"/>
                <w:b/>
                <w:color w:val="000000"/>
                <w:lang w:eastAsia="en-US"/>
              </w:rPr>
              <w:t>Branża elektryczna:</w:t>
            </w:r>
          </w:p>
        </w:tc>
        <w:tc>
          <w:tcPr>
            <w:tcW w:w="5903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vAlign w:val="center"/>
          </w:tcPr>
          <w:p w:rsidR="00CD6E2E" w:rsidRPr="00AD3A5D" w:rsidRDefault="00CD6E2E" w:rsidP="00CD6E2E">
            <w:pPr>
              <w:widowControl w:val="0"/>
              <w:spacing w:line="276" w:lineRule="auto"/>
              <w:ind w:right="42"/>
              <w:jc w:val="center"/>
              <w:rPr>
                <w:b/>
                <w:i/>
                <w:color w:val="7030A0"/>
                <w:szCs w:val="16"/>
                <w:lang w:eastAsia="en-US"/>
              </w:rPr>
            </w:pPr>
            <w:r w:rsidRPr="00AD3A5D">
              <w:rPr>
                <w:b/>
                <w:i/>
                <w:color w:val="7030A0"/>
                <w:szCs w:val="16"/>
                <w:lang w:eastAsia="en-US"/>
              </w:rPr>
              <w:t>mgr inż. Daniel Sokołowski</w:t>
            </w:r>
          </w:p>
          <w:p w:rsidR="00CD6E2E" w:rsidRPr="00AD3A5D" w:rsidRDefault="00CD6E2E" w:rsidP="00CD6E2E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upr. Bud. Nr ewid. WAM/0149/PWOE/11</w:t>
            </w:r>
          </w:p>
          <w:p w:rsidR="00CD6E2E" w:rsidRPr="00AD3A5D" w:rsidRDefault="00CD6E2E" w:rsidP="00CD6E2E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do projektowania i kierownia robotami</w:t>
            </w:r>
          </w:p>
          <w:p w:rsidR="00CD6E2E" w:rsidRPr="00AD3A5D" w:rsidRDefault="00CD6E2E" w:rsidP="00CD6E2E">
            <w:pPr>
              <w:widowControl w:val="0"/>
              <w:spacing w:line="276" w:lineRule="auto"/>
              <w:ind w:left="30" w:right="42"/>
              <w:jc w:val="center"/>
              <w:rPr>
                <w:b/>
                <w:color w:val="7030A0"/>
                <w:sz w:val="18"/>
                <w:szCs w:val="16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budowlanymi bez ograniczeń w zakresie sieci</w:t>
            </w:r>
          </w:p>
          <w:p w:rsidR="00CD6E2E" w:rsidRPr="00A56318" w:rsidRDefault="00CD6E2E" w:rsidP="00CD6E2E">
            <w:pPr>
              <w:widowControl w:val="0"/>
              <w:spacing w:line="276" w:lineRule="auto"/>
              <w:jc w:val="center"/>
              <w:rPr>
                <w:rFonts w:asciiTheme="majorHAnsi" w:hAnsiTheme="majorHAnsi" w:cstheme="minorHAnsi"/>
                <w:b/>
                <w:color w:val="000000"/>
                <w:lang w:eastAsia="en-US"/>
              </w:rPr>
            </w:pPr>
            <w:r w:rsidRPr="00AD3A5D">
              <w:rPr>
                <w:b/>
                <w:color w:val="7030A0"/>
                <w:sz w:val="18"/>
                <w:szCs w:val="16"/>
                <w:lang w:eastAsia="en-US"/>
              </w:rPr>
              <w:t>instalacji i urządzeń elektr. ielektroenergetycznych</w:t>
            </w:r>
          </w:p>
        </w:tc>
      </w:tr>
    </w:tbl>
    <w:p w:rsidR="00922447" w:rsidRDefault="00922447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CD6E2E" w:rsidRDefault="00CD6E2E" w:rsidP="00922447">
      <w:pPr>
        <w:pStyle w:val="Standard"/>
        <w:spacing w:line="360" w:lineRule="auto"/>
        <w:ind w:left="5664"/>
        <w:jc w:val="center"/>
      </w:pPr>
    </w:p>
    <w:p w:rsidR="00922447" w:rsidRDefault="00922447" w:rsidP="00922447"/>
    <w:p w:rsidR="00922447" w:rsidRDefault="00922447" w:rsidP="00922447"/>
    <w:p w:rsidR="00922447" w:rsidRDefault="00922447" w:rsidP="0098479D"/>
    <w:p w:rsidR="0098479D" w:rsidRDefault="0098479D" w:rsidP="0098479D">
      <w:pPr>
        <w:jc w:val="center"/>
      </w:pPr>
    </w:p>
    <w:p w:rsidR="00CD6E2E" w:rsidRDefault="00CD6E2E" w:rsidP="0098479D">
      <w:pPr>
        <w:pStyle w:val="Nagwek10"/>
        <w:spacing w:line="360" w:lineRule="auto"/>
        <w:rPr>
          <w:sz w:val="36"/>
          <w:szCs w:val="36"/>
        </w:rPr>
      </w:pPr>
    </w:p>
    <w:p w:rsidR="00CD6E2E" w:rsidRDefault="00CD6E2E" w:rsidP="0098479D">
      <w:pPr>
        <w:pStyle w:val="Nagwek10"/>
        <w:spacing w:line="360" w:lineRule="auto"/>
        <w:rPr>
          <w:sz w:val="36"/>
          <w:szCs w:val="36"/>
        </w:rPr>
      </w:pPr>
    </w:p>
    <w:p w:rsidR="00CD6E2E" w:rsidRDefault="00CD6E2E" w:rsidP="0098479D">
      <w:pPr>
        <w:pStyle w:val="Nagwek10"/>
        <w:spacing w:line="360" w:lineRule="auto"/>
        <w:rPr>
          <w:sz w:val="36"/>
          <w:szCs w:val="36"/>
        </w:rPr>
      </w:pPr>
    </w:p>
    <w:p w:rsidR="00CD6E2E" w:rsidRDefault="00CD6E2E" w:rsidP="0098479D">
      <w:pPr>
        <w:pStyle w:val="Nagwek10"/>
        <w:spacing w:line="360" w:lineRule="auto"/>
        <w:rPr>
          <w:sz w:val="36"/>
          <w:szCs w:val="36"/>
        </w:rPr>
      </w:pPr>
    </w:p>
    <w:p w:rsidR="0098479D" w:rsidRDefault="00CD6E2E" w:rsidP="0098479D">
      <w:pPr>
        <w:pStyle w:val="Nagwek10"/>
        <w:spacing w:line="360" w:lineRule="auto"/>
      </w:pPr>
      <w:r>
        <w:rPr>
          <w:sz w:val="36"/>
          <w:szCs w:val="36"/>
        </w:rPr>
        <w:lastRenderedPageBreak/>
        <w:t xml:space="preserve">II- </w:t>
      </w:r>
      <w:r w:rsidR="0098479D">
        <w:rPr>
          <w:sz w:val="36"/>
          <w:szCs w:val="36"/>
        </w:rPr>
        <w:t>PROJEKT ARCHITEKTONICZNO-BUDOWLANY</w:t>
      </w:r>
    </w:p>
    <w:p w:rsidR="0098479D" w:rsidRDefault="0098479D" w:rsidP="0098479D">
      <w:pPr>
        <w:pStyle w:val="Nagwek10"/>
        <w:spacing w:line="360" w:lineRule="auto"/>
      </w:pPr>
      <w:r>
        <w:rPr>
          <w:szCs w:val="28"/>
          <w:u w:val="none"/>
        </w:rPr>
        <w:t>część opisowa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/>
          <w:bCs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Rodzaj i kategoria obiektu budowlanego.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/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Przedmiotem inwestycji jest </w:t>
      </w:r>
      <w:r w:rsidR="00CD6E2E" w:rsidRPr="00CD6E2E">
        <w:rPr>
          <w:bCs/>
          <w:i w:val="0"/>
          <w:sz w:val="24"/>
          <w:szCs w:val="24"/>
        </w:rPr>
        <w:t>rozbudowa i przebudowa budynku świetlicy wiejskiej</w:t>
      </w:r>
      <w:r w:rsidR="00CD6E2E" w:rsidRPr="00CD6E2E">
        <w:rPr>
          <w:b/>
          <w:bCs/>
          <w:i w:val="0"/>
          <w:sz w:val="24"/>
          <w:szCs w:val="24"/>
        </w:rPr>
        <w:t xml:space="preserve"> </w:t>
      </w:r>
      <w:r w:rsidR="00CD6E2E" w:rsidRPr="00CD6E2E">
        <w:rPr>
          <w:bCs/>
          <w:i w:val="0"/>
          <w:sz w:val="24"/>
          <w:szCs w:val="24"/>
        </w:rPr>
        <w:t>w miejscowości Krzywka</w:t>
      </w:r>
      <w:r w:rsidR="00CD6E2E" w:rsidRPr="00CD6E2E">
        <w:rPr>
          <w:bCs/>
          <w:sz w:val="24"/>
          <w:szCs w:val="24"/>
        </w:rPr>
        <w:t xml:space="preserve"> </w:t>
      </w:r>
      <w:r w:rsidR="00CD6E2E">
        <w:rPr>
          <w:bCs/>
          <w:sz w:val="24"/>
          <w:szCs w:val="24"/>
        </w:rPr>
        <w:t xml:space="preserve"> </w:t>
      </w:r>
      <w:r w:rsidRPr="00FB5140">
        <w:rPr>
          <w:bCs/>
          <w:i w:val="0"/>
          <w:sz w:val="24"/>
          <w:szCs w:val="24"/>
        </w:rPr>
        <w:t xml:space="preserve">na dz. nr </w:t>
      </w:r>
      <w:r w:rsidR="00CD6E2E">
        <w:rPr>
          <w:bCs/>
          <w:i w:val="0"/>
          <w:sz w:val="24"/>
          <w:szCs w:val="24"/>
        </w:rPr>
        <w:t>18/8</w:t>
      </w:r>
      <w:r w:rsidRPr="00FB5140">
        <w:rPr>
          <w:bCs/>
          <w:i w:val="0"/>
          <w:sz w:val="24"/>
          <w:szCs w:val="24"/>
        </w:rPr>
        <w:t xml:space="preserve"> obręb </w:t>
      </w:r>
      <w:r w:rsidR="00CD6E2E">
        <w:rPr>
          <w:bCs/>
          <w:i w:val="0"/>
          <w:sz w:val="24"/>
          <w:szCs w:val="24"/>
        </w:rPr>
        <w:t xml:space="preserve">Krzywka </w:t>
      </w:r>
      <w:r w:rsidRPr="00FB5140">
        <w:rPr>
          <w:bCs/>
          <w:i w:val="0"/>
          <w:sz w:val="24"/>
          <w:szCs w:val="24"/>
        </w:rPr>
        <w:t xml:space="preserve"> gmina </w:t>
      </w:r>
      <w:r w:rsidR="00CD6E2E">
        <w:rPr>
          <w:bCs/>
          <w:i w:val="0"/>
          <w:sz w:val="24"/>
          <w:szCs w:val="24"/>
        </w:rPr>
        <w:t>Kisielice</w:t>
      </w:r>
      <w:r w:rsidRPr="00FB5140">
        <w:rPr>
          <w:bCs/>
          <w:i w:val="0"/>
          <w:sz w:val="24"/>
          <w:szCs w:val="24"/>
        </w:rPr>
        <w:t>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Kategoria obiektów budowlanych: </w:t>
      </w:r>
    </w:p>
    <w:p w:rsidR="0098479D" w:rsidRPr="00FB5140" w:rsidRDefault="0098479D" w:rsidP="0098479D">
      <w:pPr>
        <w:pStyle w:val="Tekstpodstawowy"/>
        <w:numPr>
          <w:ilvl w:val="0"/>
          <w:numId w:val="6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kategoria </w:t>
      </w:r>
      <w:r w:rsidR="00CD6E2E">
        <w:rPr>
          <w:bCs/>
          <w:i w:val="0"/>
          <w:sz w:val="24"/>
          <w:szCs w:val="24"/>
        </w:rPr>
        <w:t>X</w:t>
      </w:r>
      <w:r w:rsidRPr="00FB5140">
        <w:rPr>
          <w:bCs/>
          <w:i w:val="0"/>
          <w:sz w:val="24"/>
          <w:szCs w:val="24"/>
        </w:rPr>
        <w:t xml:space="preserve">I - budynek </w:t>
      </w:r>
    </w:p>
    <w:p w:rsidR="0098479D" w:rsidRPr="00FB5140" w:rsidRDefault="0098479D" w:rsidP="0098479D">
      <w:pPr>
        <w:pStyle w:val="Tekstpodstawowy"/>
        <w:numPr>
          <w:ilvl w:val="0"/>
          <w:numId w:val="6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kategoria VIII - elementy infrastruktury technicznej 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Zamierzony sposób użytkowania oraz program użytkowy obiektu budowlanego.</w:t>
      </w:r>
      <w:r w:rsidRPr="00FB5140">
        <w:rPr>
          <w:bCs/>
          <w:i w:val="0"/>
          <w:sz w:val="24"/>
          <w:szCs w:val="24"/>
        </w:rPr>
        <w:t xml:space="preserve">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/>
          <w:bCs/>
          <w:i w:val="0"/>
          <w:sz w:val="24"/>
          <w:szCs w:val="24"/>
        </w:rPr>
      </w:pPr>
    </w:p>
    <w:p w:rsidR="00CD6E2E" w:rsidRDefault="0098479D" w:rsidP="0098479D">
      <w:pPr>
        <w:pStyle w:val="Tekstpodstawowy"/>
        <w:spacing w:line="360" w:lineRule="auto"/>
        <w:ind w:left="714"/>
        <w:jc w:val="both"/>
        <w:rPr>
          <w:bCs/>
          <w:i w:val="0"/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Projektowana inwestycja to </w:t>
      </w:r>
      <w:r w:rsidR="00CD6E2E" w:rsidRPr="00FB5140">
        <w:rPr>
          <w:bCs/>
          <w:i w:val="0"/>
          <w:sz w:val="24"/>
          <w:szCs w:val="24"/>
        </w:rPr>
        <w:t xml:space="preserve">jest </w:t>
      </w:r>
      <w:r w:rsidR="00CD6E2E" w:rsidRPr="00CD6E2E">
        <w:rPr>
          <w:bCs/>
          <w:i w:val="0"/>
          <w:sz w:val="24"/>
          <w:szCs w:val="24"/>
        </w:rPr>
        <w:t>rozbudowa i przebudowa budynku świetlicy wiejskiej</w:t>
      </w:r>
      <w:r w:rsidRPr="00FB5140">
        <w:rPr>
          <w:bCs/>
          <w:i w:val="0"/>
          <w:sz w:val="24"/>
          <w:szCs w:val="24"/>
        </w:rPr>
        <w:t xml:space="preserve">: </w:t>
      </w:r>
      <w:r w:rsidR="00CD6E2E" w:rsidRPr="00CD6E2E">
        <w:rPr>
          <w:bCs/>
          <w:i w:val="0"/>
          <w:sz w:val="24"/>
          <w:szCs w:val="24"/>
        </w:rPr>
        <w:t xml:space="preserve">Celem inwestycji jest poprawa warunków społecznych oraz w zakresie rekreacji, sportu i turystyki oraz wypoczynku. Rozbudowanie i przebudowanie świetlicy pozwoli na dostosowanie jej do użytku dla mieszkańców miejscowości </w:t>
      </w:r>
      <w:r w:rsidR="00CD6E2E">
        <w:rPr>
          <w:bCs/>
          <w:i w:val="0"/>
          <w:sz w:val="24"/>
          <w:szCs w:val="24"/>
        </w:rPr>
        <w:t>Krzywka</w:t>
      </w:r>
      <w:r w:rsidR="00CD6E2E" w:rsidRPr="00CD6E2E">
        <w:rPr>
          <w:bCs/>
          <w:i w:val="0"/>
          <w:sz w:val="24"/>
          <w:szCs w:val="24"/>
        </w:rPr>
        <w:t>. Budynek ten będzie miejscem spotkań dla mieszkańców, społeczność lokalna będzie mogła się integrować, kultywować tradycję, kulturę, folklor i sztukę ludową, szerzyć kulturę kulinarną, upowszechniać kulturę fizyczną sportu i rekreacji.</w:t>
      </w:r>
    </w:p>
    <w:p w:rsidR="00CD6E2E" w:rsidRDefault="00CD6E2E" w:rsidP="0098479D">
      <w:pPr>
        <w:pStyle w:val="Tekstpodstawowy"/>
        <w:spacing w:line="360" w:lineRule="auto"/>
        <w:ind w:left="714"/>
        <w:jc w:val="both"/>
        <w:rPr>
          <w:bCs/>
          <w:i w:val="0"/>
          <w:sz w:val="24"/>
          <w:szCs w:val="24"/>
        </w:rPr>
      </w:pPr>
      <w:r>
        <w:rPr>
          <w:bCs/>
          <w:i w:val="0"/>
          <w:sz w:val="24"/>
          <w:szCs w:val="24"/>
        </w:rPr>
        <w:t xml:space="preserve">Przyłącza instalacyjne- istniejące podlegać będą rozbudowie (zgodnie z załączoną dokumentacją rysunkową)  </w:t>
      </w:r>
      <w:r w:rsidR="0098479D" w:rsidRPr="00FB5140">
        <w:rPr>
          <w:bCs/>
          <w:i w:val="0"/>
          <w:sz w:val="24"/>
          <w:szCs w:val="24"/>
        </w:rPr>
        <w:t xml:space="preserve">.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both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Wody opadowe  </w:t>
      </w:r>
      <w:r w:rsidR="00CD6E2E">
        <w:rPr>
          <w:bCs/>
          <w:i w:val="0"/>
          <w:sz w:val="24"/>
          <w:szCs w:val="24"/>
        </w:rPr>
        <w:t xml:space="preserve">zagospodarowane na </w:t>
      </w:r>
      <w:r w:rsidR="00E66E50">
        <w:rPr>
          <w:bCs/>
          <w:i w:val="0"/>
          <w:sz w:val="24"/>
          <w:szCs w:val="24"/>
        </w:rPr>
        <w:t>terenie działki  przyległym do projektowanego budynku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both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Budynek zaprojektowano jako </w:t>
      </w:r>
      <w:r w:rsidR="00E66E50">
        <w:rPr>
          <w:bCs/>
          <w:i w:val="0"/>
          <w:sz w:val="24"/>
          <w:szCs w:val="24"/>
        </w:rPr>
        <w:t>jednokondygnacyjny</w:t>
      </w:r>
      <w:r w:rsidRPr="00FB5140">
        <w:rPr>
          <w:bCs/>
          <w:i w:val="0"/>
          <w:sz w:val="24"/>
          <w:szCs w:val="24"/>
        </w:rPr>
        <w:t xml:space="preserve">, niepodpiwniczony. </w:t>
      </w:r>
    </w:p>
    <w:p w:rsidR="0098479D" w:rsidRPr="00FB5140" w:rsidRDefault="0098479D" w:rsidP="0098479D">
      <w:pPr>
        <w:pStyle w:val="Tekstpodstawowy"/>
        <w:tabs>
          <w:tab w:val="left" w:pos="3660"/>
        </w:tabs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Układ przestrzenny oraz forma architektoniczna obiektu.</w:t>
      </w:r>
    </w:p>
    <w:p w:rsidR="0098479D" w:rsidRPr="00FB5140" w:rsidRDefault="0098479D" w:rsidP="0098479D">
      <w:pPr>
        <w:spacing w:line="360" w:lineRule="auto"/>
        <w:ind w:left="720"/>
        <w:rPr>
          <w:b/>
          <w:bCs/>
          <w:i/>
          <w:sz w:val="24"/>
          <w:szCs w:val="24"/>
        </w:rPr>
      </w:pPr>
    </w:p>
    <w:p w:rsidR="0098479D" w:rsidRPr="00E66E50" w:rsidRDefault="0098479D" w:rsidP="0098479D">
      <w:pPr>
        <w:tabs>
          <w:tab w:val="left" w:pos="851"/>
        </w:tabs>
        <w:spacing w:line="336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E66E50">
        <w:rPr>
          <w:rFonts w:ascii="Times New Roman" w:hAnsi="Times New Roman" w:cs="Times New Roman"/>
          <w:spacing w:val="-6"/>
          <w:sz w:val="24"/>
          <w:szCs w:val="24"/>
        </w:rPr>
        <w:t xml:space="preserve">Budowa budynku </w:t>
      </w:r>
      <w:r w:rsidR="00E66E50">
        <w:rPr>
          <w:rFonts w:ascii="Times New Roman" w:hAnsi="Times New Roman" w:cs="Times New Roman"/>
          <w:spacing w:val="-6"/>
          <w:sz w:val="24"/>
          <w:szCs w:val="24"/>
        </w:rPr>
        <w:t>jedno</w:t>
      </w:r>
      <w:r w:rsidRPr="00E66E50">
        <w:rPr>
          <w:rFonts w:ascii="Times New Roman" w:hAnsi="Times New Roman" w:cs="Times New Roman"/>
          <w:spacing w:val="-6"/>
          <w:sz w:val="24"/>
          <w:szCs w:val="24"/>
        </w:rPr>
        <w:t xml:space="preserve">kondygnacyjnego, niepodpiwniczonego przykryty dachem dwuspadowym o kącie nachylenia połaci </w:t>
      </w:r>
      <w:r w:rsidR="00E66E50">
        <w:rPr>
          <w:rFonts w:ascii="Times New Roman" w:hAnsi="Times New Roman" w:cs="Times New Roman"/>
          <w:color w:val="000000"/>
          <w:spacing w:val="-6"/>
          <w:sz w:val="24"/>
          <w:szCs w:val="24"/>
        </w:rPr>
        <w:t>20</w:t>
      </w:r>
      <w:r w:rsidRPr="00E66E50">
        <w:rPr>
          <w:rFonts w:ascii="Times New Roman" w:hAnsi="Times New Roman" w:cs="Times New Roman"/>
          <w:color w:val="000000"/>
          <w:spacing w:val="-6"/>
          <w:sz w:val="24"/>
          <w:szCs w:val="24"/>
        </w:rPr>
        <w:t>º</w:t>
      </w:r>
      <w:r w:rsidRPr="00E66E50">
        <w:rPr>
          <w:rFonts w:ascii="Times New Roman" w:hAnsi="Times New Roman" w:cs="Times New Roman"/>
          <w:spacing w:val="-6"/>
          <w:sz w:val="24"/>
          <w:szCs w:val="24"/>
        </w:rPr>
        <w:t>. Kolorystyka elewacji stonowana, naturalne drewno, pokrycie</w:t>
      </w:r>
      <w:r w:rsidRPr="00E66E50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dachowe z dachówki,</w:t>
      </w:r>
      <w:r w:rsidRPr="00E66E50">
        <w:rPr>
          <w:rFonts w:ascii="Times New Roman" w:hAnsi="Times New Roman" w:cs="Times New Roman"/>
          <w:spacing w:val="-6"/>
          <w:sz w:val="24"/>
          <w:szCs w:val="24"/>
        </w:rPr>
        <w:t xml:space="preserve"> rynny, rury spustowe - stalowe ocynkowane w kolorze dachu. </w:t>
      </w:r>
    </w:p>
    <w:p w:rsidR="0098479D" w:rsidRPr="00E66E50" w:rsidRDefault="0098479D" w:rsidP="0098479D">
      <w:pPr>
        <w:tabs>
          <w:tab w:val="left" w:pos="851"/>
        </w:tabs>
        <w:spacing w:line="336" w:lineRule="auto"/>
        <w:ind w:left="709"/>
        <w:jc w:val="both"/>
        <w:rPr>
          <w:sz w:val="24"/>
          <w:szCs w:val="24"/>
        </w:rPr>
      </w:pPr>
      <w:r w:rsidRPr="00E66E50">
        <w:rPr>
          <w:rFonts w:ascii="Times New Roman" w:hAnsi="Times New Roman" w:cs="Times New Roman"/>
          <w:spacing w:val="-6"/>
          <w:sz w:val="24"/>
          <w:szCs w:val="24"/>
        </w:rPr>
        <w:t xml:space="preserve">Funkcja obiektu: </w:t>
      </w:r>
      <w:r w:rsidR="00E66E50" w:rsidRPr="00E66E50">
        <w:rPr>
          <w:rFonts w:ascii="Times New Roman" w:hAnsi="Times New Roman" w:cs="Times New Roman"/>
          <w:bCs/>
          <w:spacing w:val="-6"/>
          <w:sz w:val="24"/>
          <w:szCs w:val="24"/>
        </w:rPr>
        <w:t>świetlic</w:t>
      </w:r>
      <w:r w:rsidR="00E66E50">
        <w:rPr>
          <w:rFonts w:ascii="Times New Roman" w:hAnsi="Times New Roman" w:cs="Times New Roman"/>
          <w:bCs/>
          <w:spacing w:val="-6"/>
          <w:sz w:val="24"/>
          <w:szCs w:val="24"/>
        </w:rPr>
        <w:t>a</w:t>
      </w:r>
      <w:r w:rsidR="00E66E50" w:rsidRPr="00E66E50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 wiejsk</w:t>
      </w:r>
      <w:r w:rsidR="00E66E50">
        <w:rPr>
          <w:rFonts w:ascii="Times New Roman" w:hAnsi="Times New Roman" w:cs="Times New Roman"/>
          <w:bCs/>
          <w:spacing w:val="-6"/>
          <w:sz w:val="24"/>
          <w:szCs w:val="24"/>
        </w:rPr>
        <w:t>a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lastRenderedPageBreak/>
        <w:t>Charakterystyczne parametry obiektu budowlanego - rozbudowy.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i w:val="0"/>
          <w:color w:val="000000"/>
          <w:sz w:val="24"/>
          <w:szCs w:val="24"/>
        </w:rPr>
        <w:t xml:space="preserve">Powierzchnia zabudowy – </w:t>
      </w:r>
      <w:r w:rsidR="00E66E50">
        <w:rPr>
          <w:i w:val="0"/>
          <w:color w:val="000000"/>
          <w:sz w:val="24"/>
          <w:szCs w:val="24"/>
        </w:rPr>
        <w:t>200</w:t>
      </w:r>
      <w:r w:rsidRPr="00FB5140">
        <w:rPr>
          <w:i w:val="0"/>
          <w:color w:val="000000"/>
          <w:sz w:val="24"/>
          <w:szCs w:val="24"/>
        </w:rPr>
        <w:t xml:space="preserve"> m</w:t>
      </w:r>
      <w:r w:rsidRPr="00FB5140">
        <w:rPr>
          <w:i w:val="0"/>
          <w:color w:val="000000"/>
          <w:sz w:val="24"/>
          <w:szCs w:val="24"/>
          <w:vertAlign w:val="superscript"/>
        </w:rPr>
        <w:t>2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i w:val="0"/>
          <w:color w:val="000000"/>
          <w:sz w:val="24"/>
          <w:szCs w:val="24"/>
        </w:rPr>
        <w:t xml:space="preserve">Powierzchnia użytkowa – </w:t>
      </w:r>
      <w:r w:rsidR="00E66E50">
        <w:rPr>
          <w:i w:val="0"/>
          <w:color w:val="000000"/>
          <w:sz w:val="24"/>
          <w:szCs w:val="24"/>
        </w:rPr>
        <w:t>181,74</w:t>
      </w:r>
      <w:r w:rsidRPr="00FB5140">
        <w:rPr>
          <w:i w:val="0"/>
          <w:color w:val="000000"/>
          <w:sz w:val="24"/>
          <w:szCs w:val="24"/>
        </w:rPr>
        <w:t>m</w:t>
      </w:r>
      <w:r w:rsidRPr="00FB5140">
        <w:rPr>
          <w:i w:val="0"/>
          <w:color w:val="000000"/>
          <w:sz w:val="24"/>
          <w:szCs w:val="24"/>
          <w:vertAlign w:val="superscript"/>
        </w:rPr>
        <w:t>2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i w:val="0"/>
          <w:color w:val="000000"/>
          <w:sz w:val="24"/>
          <w:szCs w:val="24"/>
        </w:rPr>
        <w:t xml:space="preserve">Kubatura – </w:t>
      </w:r>
      <w:r w:rsidR="00E66E50">
        <w:rPr>
          <w:i w:val="0"/>
          <w:color w:val="000000"/>
          <w:sz w:val="24"/>
          <w:szCs w:val="24"/>
        </w:rPr>
        <w:t>1130,8</w:t>
      </w:r>
      <w:r w:rsidRPr="00FB5140">
        <w:rPr>
          <w:i w:val="0"/>
          <w:color w:val="000000"/>
          <w:sz w:val="24"/>
          <w:szCs w:val="24"/>
        </w:rPr>
        <w:t>m</w:t>
      </w:r>
      <w:r w:rsidRPr="00FB5140">
        <w:rPr>
          <w:i w:val="0"/>
          <w:color w:val="000000"/>
          <w:sz w:val="24"/>
          <w:szCs w:val="24"/>
          <w:vertAlign w:val="superscript"/>
        </w:rPr>
        <w:t>3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i w:val="0"/>
          <w:sz w:val="24"/>
          <w:szCs w:val="24"/>
        </w:rPr>
        <w:t>Wymiary zewnętrzne max. budynku – 1</w:t>
      </w:r>
      <w:r w:rsidR="00E66E50">
        <w:rPr>
          <w:i w:val="0"/>
          <w:sz w:val="24"/>
          <w:szCs w:val="24"/>
        </w:rPr>
        <w:t>2</w:t>
      </w:r>
      <w:r w:rsidRPr="00FB5140">
        <w:rPr>
          <w:i w:val="0"/>
          <w:sz w:val="24"/>
          <w:szCs w:val="24"/>
        </w:rPr>
        <w:t>,</w:t>
      </w:r>
      <w:r w:rsidR="00E66E50">
        <w:rPr>
          <w:i w:val="0"/>
          <w:sz w:val="24"/>
          <w:szCs w:val="24"/>
        </w:rPr>
        <w:t>3</w:t>
      </w:r>
      <w:r w:rsidRPr="00FB5140">
        <w:rPr>
          <w:i w:val="0"/>
          <w:sz w:val="24"/>
          <w:szCs w:val="24"/>
        </w:rPr>
        <w:t xml:space="preserve">m x </w:t>
      </w:r>
      <w:r w:rsidR="00E66E50">
        <w:rPr>
          <w:i w:val="0"/>
          <w:sz w:val="24"/>
          <w:szCs w:val="24"/>
        </w:rPr>
        <w:t>15,9</w:t>
      </w:r>
      <w:r w:rsidRPr="00FB5140">
        <w:rPr>
          <w:i w:val="0"/>
          <w:sz w:val="24"/>
          <w:szCs w:val="24"/>
        </w:rPr>
        <w:t>m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i w:val="0"/>
          <w:sz w:val="24"/>
          <w:szCs w:val="24"/>
        </w:rPr>
        <w:t xml:space="preserve">Wysokość budynku      </w:t>
      </w:r>
      <w:r w:rsidRPr="00FB5140">
        <w:rPr>
          <w:i w:val="0"/>
          <w:color w:val="000000"/>
          <w:sz w:val="24"/>
          <w:szCs w:val="24"/>
        </w:rPr>
        <w:t xml:space="preserve">    – </w:t>
      </w:r>
      <w:r w:rsidR="00E66E50">
        <w:rPr>
          <w:i w:val="0"/>
          <w:color w:val="000000"/>
          <w:sz w:val="24"/>
          <w:szCs w:val="24"/>
        </w:rPr>
        <w:t>7,07</w:t>
      </w:r>
      <w:r w:rsidRPr="00FB5140">
        <w:rPr>
          <w:i w:val="0"/>
          <w:color w:val="000000"/>
          <w:sz w:val="24"/>
          <w:szCs w:val="24"/>
        </w:rPr>
        <w:t>m</w:t>
      </w:r>
    </w:p>
    <w:p w:rsidR="0098479D" w:rsidRPr="00FB5140" w:rsidRDefault="0098479D" w:rsidP="0098479D">
      <w:pPr>
        <w:pStyle w:val="Tekstpodstawowy"/>
        <w:numPr>
          <w:ilvl w:val="0"/>
          <w:numId w:val="5"/>
        </w:numPr>
        <w:spacing w:line="360" w:lineRule="auto"/>
        <w:ind w:left="1434"/>
        <w:jc w:val="left"/>
        <w:rPr>
          <w:sz w:val="24"/>
          <w:szCs w:val="24"/>
        </w:rPr>
      </w:pPr>
      <w:r w:rsidRPr="00FB5140">
        <w:rPr>
          <w:i w:val="0"/>
          <w:sz w:val="24"/>
          <w:szCs w:val="24"/>
        </w:rPr>
        <w:t xml:space="preserve">Liczba kondygnacji - </w:t>
      </w:r>
      <w:r w:rsidR="00E66E50">
        <w:rPr>
          <w:i w:val="0"/>
          <w:sz w:val="24"/>
          <w:szCs w:val="24"/>
        </w:rPr>
        <w:t>1</w:t>
      </w:r>
      <w:r w:rsidRPr="00FB5140">
        <w:rPr>
          <w:i w:val="0"/>
          <w:sz w:val="24"/>
          <w:szCs w:val="24"/>
        </w:rPr>
        <w:t xml:space="preserve"> nadziemne 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Opinia geotechniczna oraz informacja o sposobie posadowienia obiektu budowlanego.</w:t>
      </w:r>
    </w:p>
    <w:p w:rsidR="0098479D" w:rsidRPr="00FB5140" w:rsidRDefault="0098479D" w:rsidP="0098479D">
      <w:pPr>
        <w:spacing w:line="360" w:lineRule="auto"/>
        <w:ind w:left="720"/>
        <w:rPr>
          <w:b/>
          <w:bCs/>
          <w:i/>
          <w:sz w:val="24"/>
          <w:szCs w:val="24"/>
        </w:rPr>
      </w:pPr>
    </w:p>
    <w:p w:rsidR="0098479D" w:rsidRPr="00E66E50" w:rsidRDefault="0098479D" w:rsidP="0098479D">
      <w:pPr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E66E50">
        <w:rPr>
          <w:rFonts w:ascii="Times New Roman" w:hAnsi="Times New Roman" w:cs="Times New Roman"/>
          <w:sz w:val="24"/>
          <w:szCs w:val="24"/>
        </w:rPr>
        <w:t>a) Warunki gruntowo-wodne:</w:t>
      </w:r>
    </w:p>
    <w:p w:rsidR="0098479D" w:rsidRPr="00E66E50" w:rsidRDefault="0098479D" w:rsidP="0098479D">
      <w:pPr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E66E50">
        <w:rPr>
          <w:rFonts w:ascii="Times New Roman" w:hAnsi="Times New Roman" w:cs="Times New Roman"/>
          <w:sz w:val="24"/>
          <w:szCs w:val="24"/>
        </w:rPr>
        <w:t>Po przeprowadzonych badaniach makroskopowych, wizji lokalnej w terenie oraz na podstawie materiałów archiwalnych stwierdzono, iż na terenie inwestycji występują piaski grube o I</w:t>
      </w:r>
      <w:r w:rsidRPr="00E66E50">
        <w:rPr>
          <w:rFonts w:ascii="Times New Roman" w:hAnsi="Times New Roman" w:cs="Times New Roman"/>
          <w:sz w:val="24"/>
          <w:szCs w:val="24"/>
          <w:vertAlign w:val="subscript"/>
        </w:rPr>
        <w:t>D</w:t>
      </w:r>
      <w:r w:rsidRPr="00E66E50">
        <w:rPr>
          <w:rFonts w:ascii="Times New Roman" w:hAnsi="Times New Roman" w:cs="Times New Roman"/>
          <w:sz w:val="24"/>
          <w:szCs w:val="24"/>
        </w:rPr>
        <w:t>=0,4 oraz gliny piaszczyste o I</w:t>
      </w:r>
      <w:r w:rsidRPr="00E66E50">
        <w:rPr>
          <w:rFonts w:ascii="Times New Roman" w:hAnsi="Times New Roman" w:cs="Times New Roman"/>
          <w:sz w:val="24"/>
          <w:szCs w:val="24"/>
          <w:vertAlign w:val="subscript"/>
        </w:rPr>
        <w:t>L</w:t>
      </w:r>
      <w:r w:rsidRPr="00E66E50">
        <w:rPr>
          <w:rFonts w:ascii="Times New Roman" w:hAnsi="Times New Roman" w:cs="Times New Roman"/>
          <w:sz w:val="24"/>
          <w:szCs w:val="24"/>
        </w:rPr>
        <w:t xml:space="preserve"> = 0,35-0,50 pozwalające na bezpośrednie posadowienie obiektu. Parametry geotechniczne do projektu posadowienia obiektu określono korelacyjnie –metoda B. </w:t>
      </w:r>
    </w:p>
    <w:p w:rsidR="0098479D" w:rsidRPr="00E66E50" w:rsidRDefault="0098479D" w:rsidP="0098479D">
      <w:pPr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E66E50">
        <w:rPr>
          <w:rFonts w:ascii="Times New Roman" w:hAnsi="Times New Roman" w:cs="Times New Roman"/>
          <w:sz w:val="24"/>
          <w:szCs w:val="24"/>
        </w:rPr>
        <w:t>Wody gruntowej w poziomie posadowienia nie stwierdzono.</w:t>
      </w:r>
    </w:p>
    <w:p w:rsidR="0098479D" w:rsidRPr="00E66E50" w:rsidRDefault="0098479D" w:rsidP="00E35911">
      <w:pPr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E66E50">
        <w:rPr>
          <w:rFonts w:ascii="Times New Roman" w:hAnsi="Times New Roman" w:cs="Times New Roman"/>
          <w:sz w:val="24"/>
          <w:szCs w:val="24"/>
        </w:rPr>
        <w:t>Warunki gruntowe –proste.</w:t>
      </w:r>
    </w:p>
    <w:p w:rsidR="0098479D" w:rsidRPr="00E66E50" w:rsidRDefault="0098479D" w:rsidP="0098479D">
      <w:pPr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E66E50">
        <w:rPr>
          <w:rFonts w:ascii="Times New Roman" w:hAnsi="Times New Roman" w:cs="Times New Roman"/>
          <w:sz w:val="24"/>
          <w:szCs w:val="24"/>
        </w:rPr>
        <w:t>b) Kategoria geotechniczna obiektu - pierwsza.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Liczba lokali mieszkalnych i użytkowych.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Liczba lokali mieszkalnych </w:t>
      </w:r>
      <w:r w:rsidR="00E66E50">
        <w:rPr>
          <w:bCs/>
          <w:i w:val="0"/>
          <w:sz w:val="24"/>
          <w:szCs w:val="24"/>
        </w:rPr>
        <w:t>- n</w:t>
      </w:r>
      <w:r w:rsidR="00E66E50" w:rsidRPr="00FB5140">
        <w:rPr>
          <w:bCs/>
          <w:i w:val="0"/>
          <w:sz w:val="24"/>
          <w:szCs w:val="24"/>
        </w:rPr>
        <w:t>ie dotyczy</w:t>
      </w:r>
      <w:r w:rsidRPr="00FB5140">
        <w:rPr>
          <w:bCs/>
          <w:i w:val="0"/>
          <w:sz w:val="24"/>
          <w:szCs w:val="24"/>
        </w:rPr>
        <w:t>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Liczba lokali mieszkalnych dostępnych dla osób niepełnosprawnych.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Nie dotyczy.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Opis zapewnienia niezbędnych warunków do korzystania z obiektu przez osoby niepełnosprawne.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ab/>
        <w:t>Nie dotyczy.</w:t>
      </w:r>
    </w:p>
    <w:p w:rsidR="0098479D" w:rsidRPr="00FB5140" w:rsidRDefault="0098479D" w:rsidP="0098479D">
      <w:pPr>
        <w:pStyle w:val="Tekstpodstawowy"/>
        <w:spacing w:line="360" w:lineRule="auto"/>
        <w:ind w:left="720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lastRenderedPageBreak/>
        <w:t>Parametry techniczne obiektu budowlanego charakteryzujące wpływ obiektu budowlanego na środowisko i jego wykorzystywanie oraz na zdrowie ludzi i obiekty sąsiednie.</w:t>
      </w:r>
    </w:p>
    <w:p w:rsidR="0098479D" w:rsidRPr="00E66E50" w:rsidRDefault="0098479D" w:rsidP="00E35911">
      <w:pPr>
        <w:ind w:left="708"/>
        <w:rPr>
          <w:bCs/>
          <w:sz w:val="24"/>
          <w:szCs w:val="24"/>
        </w:rPr>
      </w:pPr>
      <w:r w:rsidRPr="00FB5140">
        <w:rPr>
          <w:bCs/>
          <w:sz w:val="24"/>
          <w:szCs w:val="24"/>
        </w:rPr>
        <w:t>a) zapotrzebowanie na wodę do urządzeń sanitarnych w budynku - 600 dm3/dobę, odprowadzenie ścieków do kanalizacji sanitarnej - 600 dm3/dobę,</w:t>
      </w:r>
      <w:r w:rsidR="00E66E50">
        <w:rPr>
          <w:bCs/>
          <w:sz w:val="24"/>
          <w:szCs w:val="24"/>
        </w:rPr>
        <w:t xml:space="preserve"> </w:t>
      </w:r>
      <w:r w:rsidRPr="00FB5140">
        <w:rPr>
          <w:bCs/>
          <w:sz w:val="24"/>
          <w:szCs w:val="24"/>
        </w:rPr>
        <w:t xml:space="preserve">odprowadzenie wód opadowych – </w:t>
      </w:r>
      <w:r w:rsidR="00E66E50">
        <w:rPr>
          <w:bCs/>
          <w:sz w:val="24"/>
          <w:szCs w:val="24"/>
        </w:rPr>
        <w:t>tereny przyległe</w:t>
      </w:r>
    </w:p>
    <w:p w:rsidR="0098479D" w:rsidRPr="00E35911" w:rsidRDefault="0098479D" w:rsidP="00E35911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b) emisja zanieczyszczeń gazowych, w tym zapachów, pyłowych i płynnych - nie dotyczy, nie przewiduje się,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c) odpady komunalne stałe gromadzone będą w zamkniętych pojemnikach i opróżniane przez specjalistyczną firmę na wysypisko śmieci na podstawie stosownych umów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d) emisja hałasu oraz wibracji, a także promieniowania, w szczególności jonizującego, pola elektromagnetycznego i innych zakłóceń - nie dotyczy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e) wpływ obiektów budowlanych na istniejący drzewostan, powierzchnię ziemi, w tym glebę, wody powierzchniowe i podziemne - </w:t>
      </w:r>
      <w:r w:rsidRPr="00FB5140">
        <w:rPr>
          <w:i w:val="0"/>
          <w:sz w:val="24"/>
          <w:szCs w:val="24"/>
        </w:rPr>
        <w:t>projektowana inwestycja nie wpływa na system istniejącej zieleni. Zastosowano płytkie bezpośrednie posadowienie obiektu, które nie wpływa na istniejący system wód gruntowych.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Przyjęte w projekcie budowlanym rozwiązania przestrzenne, funkcjonalne i techniczne ograniczają lub eliminują wpływ obiektu budowlanego na środowisko przyrodnicze, zdrowie ludzi i inne obiekty budowlane.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W projekcie przyjęto następujące rozwiązania: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- zastosowano ekologiczny system grzewczy - rozwinięcie istniejącej instalacji c.o.,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- rozwiązania zewnętrznych przegród budowlanych są ciepłochronne.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Analiza technicznych, środowiskowych i ekonomicznych możliwości realizacji wysoce wydajnych systemów alternatywnych zaopatrzenia w energię i ciepło.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/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/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10.1. Zaopatrzenie budynku w energię elektryczną.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Budynek zostanie zaopatrzony w energię elektryczną - zalicznikowo z istniejącego budynku.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W rozbudowie budynku przewiduje się montaż kompletnej instalacji elektrycznej w której skład będzie wchodzić m.in.: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lastRenderedPageBreak/>
        <w:t>- instalacja wypustów oświetleniowych,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- instalacja gniazd i punktów 1-faz 230V oraz 3-faz 400V,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- instalacja ochrony od przepięć atmosferycznych i łączeniowych,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- instalacja odgromowa / uziom.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Zasilanie oraz wewnętrzne instalacje elektryczne wykonać w układzie sieci TN-S.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Ochronę przy uszkodzeniu (zakłóceniu) stanowić zgodnie z PN-HD 60364-4-41 będzie samoczynne wyłączanie zasilania a ochronę podstawową - izolacja podstawowa części czynnych, obudowy i osłony. Jako uzupełnienie podstawowej ochrony przeciwporażeniowej i ochrony przed powstaniem pożaru przewidziano wyłączniki różnicowo-prądowe o prądzie wyzwalającym I</w:t>
      </w:r>
      <w:r w:rsidRPr="00FB5140">
        <w:rPr>
          <w:sz w:val="24"/>
          <w:szCs w:val="24"/>
        </w:rPr>
        <w:t>Δ</w:t>
      </w:r>
      <w:r w:rsidRPr="00FB5140">
        <w:rPr>
          <w:bCs/>
          <w:i w:val="0"/>
          <w:sz w:val="24"/>
          <w:szCs w:val="24"/>
        </w:rPr>
        <w:t>n nie większym od 30mA.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Dodatkowo w celu oszczędności energii elektrycznej pobieranej z sieci elektroenergetycznej w budynku jest możliwość zastosowania odnawialnych źródeł energii (OZE) w postaci paneli fotowoltaicznych na dachu wraz z inwerterem DC/AC wewnątrz obiektu.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 xml:space="preserve">10.2. Opis istniejącego [planowanego] systemu grzewczego i przygotowanie c.w.u.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rFonts w:cs="Arial"/>
          <w:bCs/>
          <w:i w:val="0"/>
          <w:sz w:val="24"/>
          <w:szCs w:val="24"/>
        </w:rPr>
        <w:t xml:space="preserve">Źródłem ciepła projektowanego budynku </w:t>
      </w:r>
      <w:r w:rsidR="00E66E50">
        <w:rPr>
          <w:rFonts w:cs="Arial"/>
          <w:bCs/>
          <w:i w:val="0"/>
          <w:sz w:val="24"/>
          <w:szCs w:val="24"/>
        </w:rPr>
        <w:t xml:space="preserve"> będą grzejniki elektryczne </w:t>
      </w:r>
      <w:r w:rsidRPr="00FB5140">
        <w:rPr>
          <w:rFonts w:cs="Arial"/>
          <w:bCs/>
          <w:i w:val="0"/>
          <w:sz w:val="24"/>
          <w:szCs w:val="24"/>
        </w:rPr>
        <w:t xml:space="preserve">. Regulacja systemu realizowana przez regulator za pomocą zaworów termostatycznych. Ciepła woda użytkowa przygotowywana w podgrzewaczu przepływowym.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rFonts w:cs="Arial"/>
          <w:bCs/>
          <w:i w:val="0"/>
          <w:sz w:val="24"/>
          <w:szCs w:val="24"/>
        </w:rPr>
        <w:t xml:space="preserve">Sprawność wytwarzania: 1,04;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rFonts w:cs="Arial"/>
          <w:bCs/>
          <w:i w:val="0"/>
          <w:sz w:val="24"/>
          <w:szCs w:val="24"/>
        </w:rPr>
        <w:t xml:space="preserve">sprawność akumulacji: 1,00;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rFonts w:cs="Arial"/>
          <w:bCs/>
          <w:i w:val="0"/>
          <w:sz w:val="24"/>
          <w:szCs w:val="24"/>
        </w:rPr>
        <w:t>sprawność transportu: 0,96.</w:t>
      </w:r>
    </w:p>
    <w:p w:rsidR="0098479D" w:rsidRDefault="0098479D" w:rsidP="0098479D">
      <w:pPr>
        <w:pStyle w:val="Tekstpodstawowy"/>
        <w:spacing w:line="360" w:lineRule="auto"/>
        <w:ind w:left="714"/>
        <w:jc w:val="left"/>
        <w:rPr>
          <w:rFonts w:ascii="Arial" w:hAnsi="Arial" w:cs="Arial"/>
          <w:bCs/>
          <w:i w:val="0"/>
          <w:sz w:val="24"/>
          <w:szCs w:val="24"/>
        </w:rPr>
      </w:pPr>
      <w:r w:rsidRPr="00FB5140">
        <w:rPr>
          <w:rFonts w:cs="Arial"/>
          <w:bCs/>
          <w:i w:val="0"/>
          <w:sz w:val="24"/>
          <w:szCs w:val="24"/>
        </w:rPr>
        <w:t>sprawność regulacji i wykorzystania: 0,89.</w:t>
      </w:r>
      <w:r w:rsidRPr="00FB5140">
        <w:rPr>
          <w:rFonts w:ascii="Arial" w:hAnsi="Arial" w:cs="Arial"/>
          <w:bCs/>
          <w:i w:val="0"/>
          <w:sz w:val="24"/>
          <w:szCs w:val="24"/>
        </w:rPr>
        <w:t xml:space="preserve"> </w:t>
      </w:r>
    </w:p>
    <w:p w:rsidR="006E03CE" w:rsidRPr="00FB5140" w:rsidRDefault="006E03CE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 xml:space="preserve">10.3. Opis alternatywnego systemu grzewczego i przygotowanie c.w.u. </w:t>
      </w:r>
    </w:p>
    <w:p w:rsidR="0098479D" w:rsidRPr="00FB5140" w:rsidRDefault="00E66E50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>
        <w:rPr>
          <w:bCs/>
          <w:i w:val="0"/>
          <w:sz w:val="24"/>
          <w:szCs w:val="24"/>
        </w:rPr>
        <w:t xml:space="preserve">alternatywnym ekologicznym źródłem ciepła może być powietrzna pompa ciepła </w:t>
      </w:r>
      <w:r w:rsidR="0098479D" w:rsidRPr="00FB5140">
        <w:rPr>
          <w:bCs/>
          <w:i w:val="0"/>
          <w:sz w:val="24"/>
          <w:szCs w:val="24"/>
        </w:rPr>
        <w:t xml:space="preserve">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10.4. Podsumowanie</w:t>
      </w:r>
    </w:p>
    <w:p w:rsidR="006E03CE" w:rsidRDefault="0098479D" w:rsidP="0098479D">
      <w:pPr>
        <w:pStyle w:val="Tekstpodstawowy"/>
        <w:spacing w:line="360" w:lineRule="auto"/>
        <w:ind w:left="714"/>
        <w:jc w:val="left"/>
        <w:rPr>
          <w:bCs/>
          <w:i w:val="0"/>
          <w:sz w:val="24"/>
          <w:szCs w:val="24"/>
        </w:rPr>
      </w:pPr>
      <w:r w:rsidRPr="00FB5140">
        <w:rPr>
          <w:bCs/>
          <w:i w:val="0"/>
          <w:sz w:val="24"/>
          <w:szCs w:val="24"/>
        </w:rPr>
        <w:t xml:space="preserve">Ostatecznie do realizacji projektu wybrano wariant 1, 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Biorąc pod uwagę parametry energetyczne oraz ekonomiczne wybrany wariant wydaje się być najlepszy.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Analiza technicznych i ekonomicznych możliwości wykorzystania urządzeń, które automatycznie regulują temperaturę oddzielnie w pomieszczeniach lub w wyznaczonej strefie ogrzewanej.</w:t>
      </w: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b/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ind w:left="714"/>
        <w:jc w:val="left"/>
        <w:rPr>
          <w:sz w:val="24"/>
          <w:szCs w:val="24"/>
        </w:rPr>
      </w:pPr>
      <w:r w:rsidRPr="00FB5140">
        <w:rPr>
          <w:bCs/>
          <w:i w:val="0"/>
          <w:sz w:val="24"/>
          <w:szCs w:val="24"/>
        </w:rPr>
        <w:t>Regulacja systemu grzewczego realizowana będzie przez regulator w urządzeniu grzewczym.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numPr>
          <w:ilvl w:val="0"/>
          <w:numId w:val="4"/>
        </w:numPr>
        <w:spacing w:line="360" w:lineRule="auto"/>
        <w:ind w:left="714" w:hanging="357"/>
        <w:jc w:val="left"/>
        <w:rPr>
          <w:sz w:val="24"/>
          <w:szCs w:val="24"/>
        </w:rPr>
      </w:pPr>
      <w:r w:rsidRPr="00FB5140">
        <w:rPr>
          <w:b/>
          <w:bCs/>
          <w:i w:val="0"/>
          <w:sz w:val="24"/>
          <w:szCs w:val="24"/>
        </w:rPr>
        <w:t>Informacja o zasadniczych elementach wyposażenia budowlano-instalacyjnego zapewniających użytkowanie obiektu budowlanego zgodnie z przeznaczeniem.</w:t>
      </w:r>
    </w:p>
    <w:p w:rsidR="0098479D" w:rsidRPr="00FB5140" w:rsidRDefault="0098479D" w:rsidP="0098479D">
      <w:pPr>
        <w:spacing w:line="360" w:lineRule="auto"/>
        <w:ind w:left="708"/>
        <w:rPr>
          <w:b/>
          <w:bCs/>
          <w:i/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rPr>
          <w:sz w:val="24"/>
          <w:szCs w:val="24"/>
        </w:rPr>
      </w:pPr>
      <w:r w:rsidRPr="00FB5140">
        <w:rPr>
          <w:rFonts w:ascii="Times New Roman" w:hAnsi="Times New Roman" w:cs="Arial"/>
          <w:color w:val="000000"/>
          <w:spacing w:val="-4"/>
          <w:sz w:val="24"/>
          <w:szCs w:val="24"/>
        </w:rPr>
        <w:t>Rozwiązania i sposób funkcjonowania zasadniczych urządzeń instalacji technicznych i ich zespołów tworzących całość techniczno-użytkową, decydującą o podstawowym przeznaczeniu obiektów budowlanych, instalacje i urządzenia techniczne związane z tymi obiektami:</w:t>
      </w:r>
    </w:p>
    <w:p w:rsidR="0098479D" w:rsidRPr="00FB5140" w:rsidRDefault="0098479D" w:rsidP="0098479D">
      <w:pPr>
        <w:spacing w:line="360" w:lineRule="auto"/>
        <w:ind w:left="708"/>
        <w:rPr>
          <w:sz w:val="24"/>
          <w:szCs w:val="24"/>
        </w:rPr>
      </w:pPr>
      <w:r w:rsidRPr="00FB5140">
        <w:rPr>
          <w:rFonts w:ascii="Times New Roman" w:hAnsi="Times New Roman" w:cs="Arial"/>
          <w:color w:val="000000"/>
          <w:sz w:val="24"/>
          <w:szCs w:val="24"/>
          <w:u w:val="single"/>
        </w:rPr>
        <w:t>Ogrzewanie:</w:t>
      </w:r>
      <w:r w:rsidRPr="00FB5140">
        <w:rPr>
          <w:rFonts w:ascii="Times New Roman" w:hAnsi="Times New Roman" w:cs="Arial"/>
          <w:color w:val="000000"/>
          <w:sz w:val="24"/>
          <w:szCs w:val="24"/>
        </w:rPr>
        <w:t xml:space="preserve"> z indywidualnego źródła ciepła – </w:t>
      </w:r>
      <w:r w:rsidR="006E03CE">
        <w:rPr>
          <w:rFonts w:ascii="Times New Roman" w:hAnsi="Times New Roman" w:cs="Arial"/>
          <w:color w:val="000000"/>
          <w:sz w:val="24"/>
          <w:szCs w:val="24"/>
        </w:rPr>
        <w:t xml:space="preserve">grzejniki elektryczne oraz kurtyna powietrzna </w:t>
      </w:r>
      <w:r w:rsidRPr="00FB5140">
        <w:rPr>
          <w:rFonts w:ascii="Times New Roman" w:hAnsi="Times New Roman" w:cs="Arial"/>
          <w:color w:val="000000"/>
          <w:sz w:val="24"/>
          <w:szCs w:val="24"/>
        </w:rPr>
        <w:t>.</w:t>
      </w:r>
    </w:p>
    <w:p w:rsidR="0098479D" w:rsidRPr="00FB5140" w:rsidRDefault="0098479D" w:rsidP="0098479D">
      <w:pPr>
        <w:spacing w:line="360" w:lineRule="auto"/>
        <w:ind w:left="708"/>
        <w:rPr>
          <w:rFonts w:ascii="Times New Roman" w:hAnsi="Times New Roman" w:cs="Arial"/>
          <w:color w:val="FF0000"/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rPr>
          <w:sz w:val="24"/>
          <w:szCs w:val="24"/>
        </w:rPr>
      </w:pPr>
      <w:r w:rsidRPr="00FB5140">
        <w:rPr>
          <w:rFonts w:ascii="Times New Roman" w:hAnsi="Times New Roman" w:cs="Arial"/>
          <w:sz w:val="24"/>
          <w:szCs w:val="24"/>
          <w:u w:val="single"/>
        </w:rPr>
        <w:t>Instalacja wodna:</w:t>
      </w:r>
      <w:r w:rsidRPr="00FB5140">
        <w:rPr>
          <w:rFonts w:ascii="Times New Roman" w:hAnsi="Times New Roman" w:cs="Arial"/>
          <w:sz w:val="24"/>
          <w:szCs w:val="24"/>
        </w:rPr>
        <w:t xml:space="preserve"> instalacja wewnętrzna, woda dostarczana będzie do obiektu poprzez </w:t>
      </w:r>
      <w:r w:rsidR="006E03CE">
        <w:rPr>
          <w:rFonts w:ascii="Times New Roman" w:hAnsi="Times New Roman" w:cs="Arial"/>
          <w:sz w:val="24"/>
          <w:szCs w:val="24"/>
        </w:rPr>
        <w:t xml:space="preserve"> istniejące </w:t>
      </w:r>
      <w:r w:rsidRPr="00FB5140">
        <w:rPr>
          <w:rFonts w:ascii="Times New Roman" w:hAnsi="Times New Roman" w:cs="Arial"/>
          <w:sz w:val="24"/>
          <w:szCs w:val="24"/>
        </w:rPr>
        <w:t>przyłącze z wiejskiej sieci wodociągowe.</w:t>
      </w:r>
    </w:p>
    <w:p w:rsidR="0098479D" w:rsidRPr="00FB5140" w:rsidRDefault="0098479D" w:rsidP="0098479D">
      <w:pPr>
        <w:spacing w:line="360" w:lineRule="auto"/>
        <w:ind w:left="708"/>
        <w:rPr>
          <w:rFonts w:ascii="Times New Roman" w:hAnsi="Times New Roman" w:cs="Arial"/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rPr>
          <w:sz w:val="24"/>
          <w:szCs w:val="24"/>
        </w:rPr>
      </w:pPr>
      <w:r w:rsidRPr="00FB5140">
        <w:rPr>
          <w:rFonts w:ascii="Times New Roman" w:hAnsi="Times New Roman" w:cs="Arial"/>
          <w:sz w:val="24"/>
          <w:szCs w:val="24"/>
          <w:u w:val="single"/>
        </w:rPr>
        <w:t>Instalacja kanalizacji sanitarnej</w:t>
      </w:r>
      <w:r w:rsidRPr="00FB5140">
        <w:rPr>
          <w:rFonts w:ascii="Times New Roman" w:hAnsi="Times New Roman" w:cs="Arial"/>
          <w:sz w:val="24"/>
          <w:szCs w:val="24"/>
        </w:rPr>
        <w:t xml:space="preserve"> – instalacja wewnętrzna - odprowadzenie poprzez </w:t>
      </w:r>
      <w:r w:rsidR="006E03CE">
        <w:rPr>
          <w:rFonts w:ascii="Times New Roman" w:hAnsi="Times New Roman" w:cs="Arial"/>
          <w:sz w:val="24"/>
          <w:szCs w:val="24"/>
        </w:rPr>
        <w:t xml:space="preserve">istniejące </w:t>
      </w:r>
      <w:r w:rsidRPr="00FB5140">
        <w:rPr>
          <w:rFonts w:ascii="Times New Roman" w:hAnsi="Times New Roman" w:cs="Arial"/>
          <w:sz w:val="24"/>
          <w:szCs w:val="24"/>
        </w:rPr>
        <w:t xml:space="preserve"> przyłącze do szamba szczelnego.</w:t>
      </w:r>
    </w:p>
    <w:p w:rsidR="0098479D" w:rsidRPr="00FB5140" w:rsidRDefault="0098479D" w:rsidP="0098479D">
      <w:pPr>
        <w:spacing w:line="360" w:lineRule="auto"/>
        <w:ind w:left="708"/>
        <w:rPr>
          <w:rFonts w:ascii="Times New Roman" w:hAnsi="Times New Roman" w:cs="Arial"/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rPr>
          <w:sz w:val="24"/>
          <w:szCs w:val="24"/>
        </w:rPr>
      </w:pPr>
      <w:r w:rsidRPr="00FB5140">
        <w:rPr>
          <w:rFonts w:ascii="Times New Roman" w:hAnsi="Times New Roman" w:cs="Arial"/>
          <w:sz w:val="24"/>
          <w:szCs w:val="24"/>
          <w:u w:val="single"/>
        </w:rPr>
        <w:t>Woda deszczowa</w:t>
      </w:r>
      <w:r w:rsidRPr="00FB5140">
        <w:rPr>
          <w:rFonts w:ascii="Times New Roman" w:hAnsi="Times New Roman" w:cs="Arial"/>
          <w:sz w:val="24"/>
          <w:szCs w:val="24"/>
        </w:rPr>
        <w:t xml:space="preserve"> –odprowadzenie wód deszczowych z dachu oraz placów utwardzonych na nieutwardzone tereny zielone działki </w:t>
      </w:r>
      <w:r w:rsidR="006E03CE">
        <w:rPr>
          <w:rFonts w:ascii="Times New Roman" w:hAnsi="Times New Roman" w:cs="Arial"/>
          <w:sz w:val="24"/>
          <w:szCs w:val="24"/>
        </w:rPr>
        <w:t>i</w:t>
      </w:r>
      <w:r w:rsidRPr="00FB5140">
        <w:rPr>
          <w:rFonts w:ascii="Times New Roman" w:hAnsi="Times New Roman" w:cs="Arial"/>
          <w:sz w:val="24"/>
          <w:szCs w:val="24"/>
        </w:rPr>
        <w:t>nwestora.</w:t>
      </w:r>
    </w:p>
    <w:p w:rsidR="0098479D" w:rsidRPr="00FB5140" w:rsidRDefault="0098479D" w:rsidP="0098479D">
      <w:pPr>
        <w:spacing w:line="360" w:lineRule="auto"/>
        <w:ind w:left="708"/>
        <w:rPr>
          <w:rFonts w:ascii="Times New Roman" w:hAnsi="Times New Roman" w:cs="Arial"/>
          <w:sz w:val="24"/>
          <w:szCs w:val="24"/>
        </w:rPr>
      </w:pPr>
    </w:p>
    <w:p w:rsidR="0098479D" w:rsidRDefault="0098479D" w:rsidP="0098479D">
      <w:pPr>
        <w:spacing w:line="360" w:lineRule="auto"/>
        <w:ind w:left="708"/>
        <w:rPr>
          <w:rFonts w:ascii="Times New Roman" w:hAnsi="Times New Roman" w:cs="Arial"/>
          <w:sz w:val="24"/>
          <w:szCs w:val="24"/>
        </w:rPr>
      </w:pPr>
      <w:r w:rsidRPr="00FB5140">
        <w:rPr>
          <w:rFonts w:ascii="Times New Roman" w:hAnsi="Times New Roman" w:cs="Arial"/>
          <w:sz w:val="24"/>
          <w:szCs w:val="24"/>
          <w:u w:val="single"/>
        </w:rPr>
        <w:t>Instalacja elektryczna</w:t>
      </w:r>
      <w:r w:rsidRPr="00FB5140">
        <w:rPr>
          <w:rFonts w:ascii="Times New Roman" w:hAnsi="Times New Roman" w:cs="Arial"/>
          <w:sz w:val="24"/>
          <w:szCs w:val="24"/>
        </w:rPr>
        <w:t xml:space="preserve"> – zaprojektowano instalację wewnętrzną, energia dostarczana będzie poprzez </w:t>
      </w:r>
      <w:r w:rsidR="006E03CE">
        <w:rPr>
          <w:rFonts w:ascii="Times New Roman" w:hAnsi="Times New Roman" w:cs="Arial"/>
          <w:sz w:val="24"/>
          <w:szCs w:val="24"/>
        </w:rPr>
        <w:t>istniejące</w:t>
      </w:r>
      <w:r w:rsidRPr="00FB5140">
        <w:rPr>
          <w:rFonts w:ascii="Times New Roman" w:hAnsi="Times New Roman" w:cs="Arial"/>
          <w:sz w:val="24"/>
          <w:szCs w:val="24"/>
        </w:rPr>
        <w:t xml:space="preserve"> złącza kablowo-pomiarowe. </w:t>
      </w:r>
    </w:p>
    <w:p w:rsidR="006E03CE" w:rsidRDefault="006E03CE" w:rsidP="0098479D">
      <w:pPr>
        <w:spacing w:line="360" w:lineRule="auto"/>
        <w:ind w:left="708"/>
        <w:rPr>
          <w:rFonts w:ascii="Times New Roman" w:hAnsi="Times New Roman" w:cs="Arial"/>
          <w:sz w:val="24"/>
          <w:szCs w:val="24"/>
        </w:rPr>
      </w:pPr>
    </w:p>
    <w:p w:rsidR="006E03CE" w:rsidRDefault="006E03CE" w:rsidP="0098479D">
      <w:pPr>
        <w:spacing w:line="360" w:lineRule="auto"/>
        <w:ind w:left="708"/>
        <w:rPr>
          <w:rFonts w:ascii="Times New Roman" w:hAnsi="Times New Roman" w:cs="Arial"/>
          <w:sz w:val="24"/>
          <w:szCs w:val="24"/>
        </w:rPr>
      </w:pPr>
    </w:p>
    <w:p w:rsidR="006E03CE" w:rsidRDefault="006E03CE" w:rsidP="0098479D">
      <w:pPr>
        <w:spacing w:line="360" w:lineRule="auto"/>
        <w:ind w:left="708"/>
        <w:rPr>
          <w:rFonts w:ascii="Times New Roman" w:hAnsi="Times New Roman" w:cs="Arial"/>
          <w:sz w:val="24"/>
          <w:szCs w:val="24"/>
        </w:rPr>
      </w:pPr>
    </w:p>
    <w:p w:rsidR="006E03CE" w:rsidRPr="00FB5140" w:rsidRDefault="006E03CE" w:rsidP="0098479D">
      <w:pPr>
        <w:spacing w:line="360" w:lineRule="auto"/>
        <w:ind w:left="708"/>
        <w:rPr>
          <w:sz w:val="24"/>
          <w:szCs w:val="24"/>
        </w:rPr>
      </w:pPr>
    </w:p>
    <w:p w:rsidR="009F08EF" w:rsidRPr="009F08EF" w:rsidRDefault="009F08EF" w:rsidP="009F08EF">
      <w:pPr>
        <w:pStyle w:val="Tekstpodstawowywcity"/>
        <w:ind w:left="0"/>
        <w:rPr>
          <w:rFonts w:ascii="Times New Roman" w:hAnsi="Times New Roman" w:cs="Times New Roman"/>
          <w:b/>
        </w:rPr>
      </w:pPr>
      <w:r w:rsidRPr="009F08EF">
        <w:rPr>
          <w:rFonts w:ascii="Times New Roman" w:hAnsi="Times New Roman" w:cs="Times New Roman"/>
          <w:b/>
        </w:rPr>
        <w:lastRenderedPageBreak/>
        <w:t>16 Charakterystyka ekologiczna inwestycji</w:t>
      </w:r>
    </w:p>
    <w:p w:rsidR="009F08EF" w:rsidRPr="009F08EF" w:rsidRDefault="009F08EF" w:rsidP="009F08EF">
      <w:pPr>
        <w:pStyle w:val="Tekstpodstawowywcity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 xml:space="preserve">Projektowana inwestycja nie wpływa ujemnie na stan środowiska </w:t>
      </w:r>
    </w:p>
    <w:p w:rsidR="009F08EF" w:rsidRPr="009F08EF" w:rsidRDefault="009F08EF" w:rsidP="009F08EF">
      <w:pPr>
        <w:pStyle w:val="Tekstpodstawowywcity"/>
        <w:ind w:left="0" w:firstLine="420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>naturalnego ze względu na fakt iż :</w:t>
      </w:r>
    </w:p>
    <w:p w:rsidR="009F08EF" w:rsidRPr="009F08EF" w:rsidRDefault="009F08EF" w:rsidP="009F08EF">
      <w:pPr>
        <w:pStyle w:val="Tekstpodstawowywcity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>nie koliduje z istniejącym systemem zieleni wysokiej i średniej</w:t>
      </w:r>
    </w:p>
    <w:p w:rsidR="009F08EF" w:rsidRPr="009F08EF" w:rsidRDefault="009F08EF" w:rsidP="009F08EF">
      <w:pPr>
        <w:pStyle w:val="Tekstpodstawowywcity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 xml:space="preserve">zastosowane płytkie bezpośrednie posadowienie , co eliminuje wpływ </w:t>
      </w:r>
    </w:p>
    <w:p w:rsidR="009F08EF" w:rsidRPr="009F08EF" w:rsidRDefault="009F08EF" w:rsidP="009F08EF">
      <w:pPr>
        <w:pStyle w:val="Tekstpodstawowywcity"/>
        <w:ind w:left="780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>na system wód podziemnych</w:t>
      </w:r>
    </w:p>
    <w:p w:rsidR="009F08EF" w:rsidRPr="009F08EF" w:rsidRDefault="006E03CE" w:rsidP="009F08EF">
      <w:pPr>
        <w:pStyle w:val="Tekstpodstawowywcity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w budynku  </w:t>
      </w:r>
      <w:r w:rsidR="009F08EF" w:rsidRPr="009F08EF">
        <w:rPr>
          <w:rFonts w:ascii="Times New Roman" w:hAnsi="Times New Roman" w:cs="Times New Roman"/>
          <w:sz w:val="24"/>
          <w:szCs w:val="24"/>
        </w:rPr>
        <w:t xml:space="preserve">powstają ścieki bytowo – gospodarcze i jako takie winny    </w:t>
      </w:r>
    </w:p>
    <w:p w:rsidR="006E03CE" w:rsidRDefault="009F08EF" w:rsidP="006E03CE">
      <w:pPr>
        <w:pStyle w:val="Tekstpodstawowywcity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9F08EF">
        <w:rPr>
          <w:rFonts w:ascii="Times New Roman" w:hAnsi="Times New Roman" w:cs="Times New Roman"/>
          <w:sz w:val="24"/>
          <w:szCs w:val="24"/>
        </w:rPr>
        <w:tab/>
        <w:t xml:space="preserve">być odprowadzane do </w:t>
      </w:r>
      <w:r w:rsidR="006E03CE">
        <w:rPr>
          <w:rFonts w:ascii="Times New Roman" w:hAnsi="Times New Roman" w:cs="Times New Roman"/>
          <w:sz w:val="24"/>
          <w:szCs w:val="24"/>
        </w:rPr>
        <w:t xml:space="preserve">istniejącego </w:t>
      </w:r>
      <w:r w:rsidRPr="009F08EF">
        <w:rPr>
          <w:rFonts w:ascii="Times New Roman" w:hAnsi="Times New Roman" w:cs="Times New Roman"/>
          <w:sz w:val="24"/>
          <w:szCs w:val="24"/>
        </w:rPr>
        <w:t xml:space="preserve">zbiornika  bezodpływowego szczelnego </w:t>
      </w:r>
    </w:p>
    <w:p w:rsidR="009F08EF" w:rsidRPr="009F08EF" w:rsidRDefault="006E03CE" w:rsidP="009F08EF">
      <w:pPr>
        <w:pStyle w:val="Tekstpodstawowywcity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F08EF" w:rsidRPr="009F08EF">
        <w:rPr>
          <w:rFonts w:ascii="Times New Roman" w:hAnsi="Times New Roman" w:cs="Times New Roman"/>
          <w:sz w:val="24"/>
          <w:szCs w:val="24"/>
        </w:rPr>
        <w:t>wybieranego okresowo przez koncesjonowany zakład oczyszczania</w:t>
      </w:r>
    </w:p>
    <w:p w:rsidR="009F08EF" w:rsidRPr="009F08EF" w:rsidRDefault="009F08EF" w:rsidP="009F08EF">
      <w:pPr>
        <w:pStyle w:val="Tekstpodstawowywcity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>-w efekcie założonego programu użytkowego  budynku zanieczyszczenia pyłowe, płynne i zapachowe – nie występują</w:t>
      </w:r>
    </w:p>
    <w:p w:rsidR="009F08EF" w:rsidRPr="009F08EF" w:rsidRDefault="009F08EF" w:rsidP="009F08EF">
      <w:pPr>
        <w:pStyle w:val="Tekstpodstawowywcity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>usuwanie odpadów stałych odbywa się przez wywożenie. Odpady należy gromadzić w pojemnikach stalowych opróżnianych okresowo przez koncesjonowany zakład oczyszczania.</w:t>
      </w:r>
    </w:p>
    <w:p w:rsidR="009F08EF" w:rsidRPr="009F08EF" w:rsidRDefault="009F08EF" w:rsidP="009F08EF">
      <w:pPr>
        <w:pStyle w:val="Tekstpodstawowywcity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>dla założonego programu użytkowego nie występuje związana z eksploatacją budynku emisja hałasu, wibracji i promieniowania w tym jonizującego, jak również nie powstaje pole elektromagnetyczne czy inne zakłócenia</w:t>
      </w:r>
    </w:p>
    <w:p w:rsidR="009F08EF" w:rsidRPr="009F08EF" w:rsidRDefault="009F08EF" w:rsidP="009F08EF">
      <w:pPr>
        <w:pStyle w:val="Tekstpodstawowywcity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08EF">
        <w:rPr>
          <w:rFonts w:ascii="Times New Roman" w:hAnsi="Times New Roman" w:cs="Times New Roman"/>
          <w:sz w:val="24"/>
          <w:szCs w:val="24"/>
        </w:rPr>
        <w:t xml:space="preserve">charakter, program użytkowy i wielkość budynku oraz sposób jego posadowienia – nie wpływa negatywnie na istniejący drzewostan, powierzchnię ziemi, glebę oraz wody powierzchniowe i podziemne . </w:t>
      </w:r>
    </w:p>
    <w:p w:rsidR="0098479D" w:rsidRPr="00FB5140" w:rsidRDefault="0098479D" w:rsidP="0098479D">
      <w:pPr>
        <w:pStyle w:val="Tekstpodstawowy"/>
        <w:spacing w:line="360" w:lineRule="auto"/>
        <w:jc w:val="left"/>
        <w:rPr>
          <w:rFonts w:ascii="Arial" w:hAnsi="Arial" w:cs="Arial"/>
          <w:bCs/>
          <w:i w:val="0"/>
          <w:sz w:val="24"/>
          <w:szCs w:val="24"/>
        </w:rPr>
      </w:pPr>
    </w:p>
    <w:p w:rsidR="0098479D" w:rsidRPr="00FB5140" w:rsidRDefault="0098479D" w:rsidP="0098479D">
      <w:pPr>
        <w:pStyle w:val="Tekstpodstawowy"/>
        <w:spacing w:line="360" w:lineRule="auto"/>
        <w:jc w:val="left"/>
        <w:rPr>
          <w:rFonts w:ascii="Arial" w:hAnsi="Arial" w:cs="Arial"/>
          <w:bCs/>
          <w:i w:val="0"/>
          <w:sz w:val="24"/>
          <w:szCs w:val="24"/>
        </w:rPr>
      </w:pPr>
    </w:p>
    <w:p w:rsidR="0098479D" w:rsidRPr="006E03CE" w:rsidRDefault="009F08EF" w:rsidP="009F08EF">
      <w:pPr>
        <w:pStyle w:val="Tekstpodstawowy"/>
        <w:spacing w:line="360" w:lineRule="auto"/>
        <w:ind w:left="426"/>
        <w:jc w:val="left"/>
        <w:rPr>
          <w:sz w:val="24"/>
          <w:szCs w:val="24"/>
        </w:rPr>
      </w:pPr>
      <w:r w:rsidRPr="006E03CE">
        <w:rPr>
          <w:b/>
          <w:bCs/>
          <w:i w:val="0"/>
          <w:sz w:val="24"/>
          <w:szCs w:val="24"/>
        </w:rPr>
        <w:t>17</w:t>
      </w:r>
      <w:r w:rsidR="00C1342E" w:rsidRPr="006E03CE">
        <w:rPr>
          <w:b/>
          <w:bCs/>
          <w:i w:val="0"/>
          <w:sz w:val="24"/>
          <w:szCs w:val="24"/>
        </w:rPr>
        <w:t xml:space="preserve">. </w:t>
      </w:r>
      <w:r w:rsidRPr="006E03CE">
        <w:rPr>
          <w:b/>
          <w:bCs/>
          <w:i w:val="0"/>
          <w:sz w:val="24"/>
          <w:szCs w:val="24"/>
        </w:rPr>
        <w:t xml:space="preserve"> </w:t>
      </w:r>
      <w:r w:rsidR="0098479D" w:rsidRPr="006E03CE">
        <w:rPr>
          <w:b/>
          <w:bCs/>
          <w:i w:val="0"/>
          <w:sz w:val="24"/>
          <w:szCs w:val="24"/>
        </w:rPr>
        <w:t xml:space="preserve">Dane dotyczące warunków ochrony przeciwpożarowej.  </w:t>
      </w:r>
    </w:p>
    <w:p w:rsidR="0098479D" w:rsidRPr="006E03CE" w:rsidRDefault="0098479D" w:rsidP="0098479D">
      <w:pPr>
        <w:spacing w:line="360" w:lineRule="auto"/>
        <w:ind w:left="708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Wg § 4. ust.1 pkt 2 Rozporządzenia Ministra Spraw Wewnętrznych i Administracji z dnia 17 września 2021 r. (Dz. U. z 2021 r. poz. 1722) w sprawie uzgadniania projektu zagospodarowania działki lub terenu, projektu architektoniczno - budowlanego, projektu technicznego oraz projektu urządzenia przeciwpożarowego pod względem zgodności z wymogami ochrony przeciwpożarowej, dane dotyczące warunków ochrony przeciwpożarowej obiektów budowlanych</w:t>
      </w:r>
      <w:r w:rsidRPr="00FB5140">
        <w:rPr>
          <w:sz w:val="24"/>
          <w:szCs w:val="24"/>
        </w:rPr>
        <w:t>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a powierzchnia, wysokość i liczba kondygnacji:</w:t>
      </w:r>
    </w:p>
    <w:p w:rsidR="0098479D" w:rsidRPr="006E03CE" w:rsidRDefault="0098479D" w:rsidP="0098479D">
      <w:pPr>
        <w:numPr>
          <w:ilvl w:val="0"/>
          <w:numId w:val="7"/>
        </w:numPr>
        <w:tabs>
          <w:tab w:val="clear" w:pos="0"/>
          <w:tab w:val="num" w:pos="1485"/>
        </w:tabs>
        <w:suppressAutoHyphens/>
        <w:spacing w:after="0" w:line="360" w:lineRule="auto"/>
        <w:ind w:left="1485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color w:val="000000"/>
          <w:sz w:val="24"/>
          <w:szCs w:val="24"/>
        </w:rPr>
        <w:t xml:space="preserve">powierzchnia użytkowa – </w:t>
      </w:r>
      <w:r w:rsidR="006E03CE" w:rsidRPr="006E03CE">
        <w:rPr>
          <w:rFonts w:ascii="Times New Roman" w:hAnsi="Times New Roman" w:cs="Times New Roman"/>
          <w:color w:val="000000"/>
          <w:sz w:val="24"/>
          <w:szCs w:val="24"/>
        </w:rPr>
        <w:t>181,74</w:t>
      </w:r>
      <w:r w:rsidRPr="006E03CE">
        <w:rPr>
          <w:rFonts w:ascii="Times New Roman" w:hAnsi="Times New Roman" w:cs="Times New Roman"/>
          <w:color w:val="000000"/>
          <w:sz w:val="24"/>
          <w:szCs w:val="24"/>
        </w:rPr>
        <w:t xml:space="preserve"> m</w:t>
      </w:r>
      <w:r w:rsidRPr="006E03CE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2</w:t>
      </w:r>
    </w:p>
    <w:p w:rsidR="0098479D" w:rsidRPr="006E03CE" w:rsidRDefault="0098479D" w:rsidP="0098479D">
      <w:pPr>
        <w:numPr>
          <w:ilvl w:val="0"/>
          <w:numId w:val="7"/>
        </w:numPr>
        <w:tabs>
          <w:tab w:val="clear" w:pos="0"/>
          <w:tab w:val="left" w:pos="993"/>
          <w:tab w:val="num" w:pos="1485"/>
        </w:tabs>
        <w:suppressAutoHyphens/>
        <w:spacing w:after="0" w:line="360" w:lineRule="auto"/>
        <w:ind w:left="1485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color w:val="000000"/>
          <w:sz w:val="24"/>
          <w:szCs w:val="24"/>
        </w:rPr>
        <w:t xml:space="preserve">wysokość budynku – </w:t>
      </w:r>
      <w:r w:rsidR="006E03CE" w:rsidRPr="006E03CE">
        <w:rPr>
          <w:rFonts w:ascii="Times New Roman" w:hAnsi="Times New Roman" w:cs="Times New Roman"/>
          <w:color w:val="000000"/>
          <w:sz w:val="24"/>
          <w:szCs w:val="24"/>
        </w:rPr>
        <w:t>7,07</w:t>
      </w:r>
      <w:r w:rsidRPr="006E03CE">
        <w:rPr>
          <w:rFonts w:ascii="Times New Roman" w:hAnsi="Times New Roman" w:cs="Times New Roman"/>
          <w:color w:val="000000"/>
          <w:sz w:val="24"/>
          <w:szCs w:val="24"/>
        </w:rPr>
        <w:t xml:space="preserve"> m</w:t>
      </w:r>
    </w:p>
    <w:p w:rsidR="0098479D" w:rsidRPr="006E03CE" w:rsidRDefault="0098479D" w:rsidP="0098479D">
      <w:pPr>
        <w:numPr>
          <w:ilvl w:val="0"/>
          <w:numId w:val="7"/>
        </w:numPr>
        <w:tabs>
          <w:tab w:val="clear" w:pos="0"/>
          <w:tab w:val="left" w:pos="993"/>
          <w:tab w:val="num" w:pos="1485"/>
        </w:tabs>
        <w:suppressAutoHyphens/>
        <w:spacing w:after="0" w:line="360" w:lineRule="auto"/>
        <w:ind w:left="1485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 xml:space="preserve">liczba kondygnacji: </w:t>
      </w:r>
      <w:r w:rsidR="006E03CE" w:rsidRPr="006E03CE">
        <w:rPr>
          <w:rFonts w:ascii="Times New Roman" w:hAnsi="Times New Roman" w:cs="Times New Roman"/>
          <w:sz w:val="24"/>
          <w:szCs w:val="24"/>
        </w:rPr>
        <w:t>1</w:t>
      </w:r>
      <w:r w:rsidRPr="006E03CE">
        <w:rPr>
          <w:rFonts w:ascii="Times New Roman" w:hAnsi="Times New Roman" w:cs="Times New Roman"/>
          <w:sz w:val="24"/>
          <w:szCs w:val="24"/>
        </w:rPr>
        <w:t xml:space="preserve"> nadziemne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 xml:space="preserve">Ad. b charakterystykę zagrożenia pożarowego, w tym informacje o parametrach pożarowych materiałów niebezpiecznych pożarowo oraz zagrożeniach wynikających z procesów </w:t>
      </w:r>
      <w:r w:rsidRPr="006E03CE">
        <w:rPr>
          <w:rFonts w:ascii="Times New Roman" w:hAnsi="Times New Roman" w:cs="Times New Roman"/>
          <w:sz w:val="24"/>
          <w:szCs w:val="24"/>
        </w:rPr>
        <w:lastRenderedPageBreak/>
        <w:t>technologicznych, a także w zależności od potrzeb – charakterystykę pożarów przyjętych do celów projektowych: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Z uwagi na charakter użytkowy i technologiczny projektowanego budynku, nie będą składowane w nim substancje palne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Obciążenie ogniowe strefy pożarowej wynosić będzie do 500 MJ/m2 - wg obliczeń poniżej                      300 MJ/m2;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c informacje o klasyfikacji pożarowej z uwagi na przeznaczenie i sposób użytkowania: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W budynkach z uwagi na przeznaczenie i sposób użytkowania ustalono strefę zakwalifikowaną do kategorii zagrożenia ZLIV</w:t>
      </w:r>
    </w:p>
    <w:p w:rsidR="0098479D" w:rsidRPr="006E03CE" w:rsidRDefault="0098479D" w:rsidP="0098479D">
      <w:pPr>
        <w:spacing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d informacje o kategorii zagrożenia ludzi oraz przewidywanej liczbie osób na każdej kondygnacji, a także w pomieszczeniach, których drzwi ewakuacyjne powinny otwierać się na zewnątrz pomieszczeń: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W budynkach z uwagi na przeznaczenie i sposób użytkowania ustalono strefę zakwalifikowaną do kategorii zagrożenia ZLIV;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e informacje o podziale na strefy pożarowe:</w:t>
      </w:r>
    </w:p>
    <w:p w:rsidR="0098479D" w:rsidRPr="006E03CE" w:rsidRDefault="0098479D" w:rsidP="0098479D">
      <w:pPr>
        <w:numPr>
          <w:ilvl w:val="0"/>
          <w:numId w:val="7"/>
        </w:numPr>
        <w:tabs>
          <w:tab w:val="clear" w:pos="0"/>
          <w:tab w:val="left" w:pos="993"/>
          <w:tab w:val="num" w:pos="1485"/>
        </w:tabs>
        <w:suppressAutoHyphens/>
        <w:spacing w:after="0" w:line="360" w:lineRule="auto"/>
        <w:ind w:left="1485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Budynek zakwalifikowany do kategorii zagrożenia ludzi ZLIV</w:t>
      </w:r>
    </w:p>
    <w:p w:rsidR="0098479D" w:rsidRPr="006E03CE" w:rsidRDefault="0098479D" w:rsidP="0098479D">
      <w:pPr>
        <w:numPr>
          <w:ilvl w:val="0"/>
          <w:numId w:val="7"/>
        </w:numPr>
        <w:tabs>
          <w:tab w:val="clear" w:pos="0"/>
          <w:tab w:val="left" w:pos="993"/>
          <w:tab w:val="num" w:pos="1485"/>
        </w:tabs>
        <w:suppressAutoHyphens/>
        <w:spacing w:after="0" w:line="360" w:lineRule="auto"/>
        <w:ind w:left="1485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dopuszczalna wielkość strefy pożarowej dla obiektów parterowych ZLIV wynosi 10.000 m</w:t>
      </w:r>
      <w:r w:rsidRPr="006E03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E03CE">
        <w:rPr>
          <w:rFonts w:ascii="Times New Roman" w:hAnsi="Times New Roman" w:cs="Times New Roman"/>
          <w:sz w:val="24"/>
          <w:szCs w:val="24"/>
        </w:rPr>
        <w:t>;</w:t>
      </w:r>
    </w:p>
    <w:p w:rsidR="0098479D" w:rsidRPr="006E03CE" w:rsidRDefault="0098479D" w:rsidP="0098479D">
      <w:pPr>
        <w:numPr>
          <w:ilvl w:val="0"/>
          <w:numId w:val="7"/>
        </w:numPr>
        <w:tabs>
          <w:tab w:val="clear" w:pos="0"/>
          <w:tab w:val="num" w:pos="1485"/>
        </w:tabs>
        <w:suppressAutoHyphens/>
        <w:spacing w:after="0" w:line="360" w:lineRule="auto"/>
        <w:ind w:left="1485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projektowany budynek stanowi jedną strefę pożarowa;</w:t>
      </w:r>
    </w:p>
    <w:p w:rsidR="0098479D" w:rsidRPr="006E03CE" w:rsidRDefault="0098479D" w:rsidP="0098479D">
      <w:pPr>
        <w:numPr>
          <w:ilvl w:val="0"/>
          <w:numId w:val="7"/>
        </w:numPr>
        <w:tabs>
          <w:tab w:val="clear" w:pos="0"/>
          <w:tab w:val="num" w:pos="1485"/>
        </w:tabs>
        <w:suppressAutoHyphens/>
        <w:spacing w:after="0" w:line="360" w:lineRule="auto"/>
        <w:ind w:left="1485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suma powierzchni użytkowej projektowanych zabudowań w kompleksie nie przekracza dopuszczalnej wielkości strefy pożarowej dla budynków ZLIV;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f maksymalną gęstość obciążenia ogniowego poszczególnych stref pożarowych PM wraz z warunkami przyjętymi do jej określenia: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Nie dotyczy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lastRenderedPageBreak/>
        <w:t>Ad. g informacje o klasie odporności pożarowej oraz odporności ogniowej i stopniu rozprzestrzeniania ognia przez elementy budowlane:</w:t>
      </w:r>
    </w:p>
    <w:p w:rsidR="0098479D" w:rsidRPr="00FB5140" w:rsidRDefault="0098479D" w:rsidP="0098479D">
      <w:pPr>
        <w:spacing w:line="360" w:lineRule="auto"/>
        <w:ind w:left="708"/>
        <w:jc w:val="both"/>
        <w:rPr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h informacje o występowaniu materiałów wybuchowych oraz zagrożenia wybuchem, w tym pomieszczeń zagrożonych wybuchem: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W obiekcie i na terenie przyległym nie będą prowadzone procesy technologiczne z użyciem materiałów mogących wytworzyć mieszaniny wybuchowe. W związku z powyższym Inwestor odstąpił od dokonania oceny zagrożenia wybuchem.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i informacje o warunkach i strategii ewakuacji ludzi lub ich uratowania winny sposób, uwzględniające liczbę i stan sprawności osób przebywających w obiekcie:</w:t>
      </w:r>
    </w:p>
    <w:p w:rsidR="0098479D" w:rsidRPr="006E03CE" w:rsidRDefault="0098479D" w:rsidP="0098479D">
      <w:pPr>
        <w:numPr>
          <w:ilvl w:val="0"/>
          <w:numId w:val="3"/>
        </w:numPr>
        <w:tabs>
          <w:tab w:val="clear" w:pos="0"/>
          <w:tab w:val="num" w:pos="170"/>
          <w:tab w:val="left" w:pos="1418"/>
        </w:tabs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w poziomie ewakuacja poprzez przestrzeń pomieszczeń; długość dojścia do wyjść ewakuacyjnych &lt; 40mb;</w:t>
      </w:r>
    </w:p>
    <w:p w:rsidR="0098479D" w:rsidRPr="006E03CE" w:rsidRDefault="0098479D" w:rsidP="0098479D">
      <w:pPr>
        <w:numPr>
          <w:ilvl w:val="0"/>
          <w:numId w:val="3"/>
        </w:numPr>
        <w:tabs>
          <w:tab w:val="clear" w:pos="0"/>
          <w:tab w:val="num" w:pos="170"/>
          <w:tab w:val="left" w:pos="1418"/>
        </w:tabs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wyjścia zewnętrzne - drzwi bezpośrednio na zewnątrz budynku;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j informacje o doborze urządzeń przeciwpożarowych oraz innych instalacji i urządzeń służących bezpieczeństwu pożarowemu wraz z określeniem zakresu i celu ich stosowania: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Budynek w tej kategorii i wielkości nie wymaga projektowania specjalnych zabezpieczeń instalacji użytkowych. Wszystkie instalacje zaprojektowane zostały zgodnie z obowiązującymi warunkami technicznymi i Polskimi Normami;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k informacje o przygotowaniu obiektu budowlanego do prowadzenia działań ratowniczych, w tym informacje o punktach poboru wody do celów przeciwpożarowych, nasadach służących do zasilania urządzeń gaśniczych i innych rozwiązaniach przewidzianych do tych działań oraz dźwigach dla ekip ratowniczych i prowadzących do nich dojściach: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Droga pożarowa nie wymagana.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lastRenderedPageBreak/>
        <w:t>Ad. l informacje o usytuowaniu z uwagi na bezpieczeństwo pożarowe, w tym informacje o parametrach wpływających na odległości dopuszczalne: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Wymagane odległości projektowanego budynku od granic działki zachowane - spełniają warunki techniczne.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Ad. m informacje o rozwiązaniach zamiennych w stosunku do wymagań ochrony przeciwpożarowej zastosowanych na podstawie zgody, o której mowa wart.6c pkt1 lub 2ustawy z dnia 24sierpnia 1991r. o ochronie przeciwpożarowej, w zakresie rozwiązań objętych projektem architektoniczno-budowlanym: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6E03CE">
        <w:rPr>
          <w:rFonts w:ascii="Times New Roman" w:hAnsi="Times New Roman" w:cs="Times New Roman"/>
          <w:sz w:val="24"/>
          <w:szCs w:val="24"/>
        </w:rPr>
        <w:t>Brak potrzeby rozwiązań zamiennych</w:t>
      </w:r>
    </w:p>
    <w:p w:rsidR="0098479D" w:rsidRPr="006E03CE" w:rsidRDefault="0098479D" w:rsidP="0098479D">
      <w:pPr>
        <w:spacing w:line="36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98479D" w:rsidRDefault="0098479D" w:rsidP="0098479D">
      <w:pPr>
        <w:spacing w:line="360" w:lineRule="auto"/>
        <w:ind w:left="708"/>
        <w:jc w:val="both"/>
      </w:pPr>
      <w:r w:rsidRPr="006E03CE">
        <w:rPr>
          <w:rFonts w:ascii="Times New Roman" w:hAnsi="Times New Roman" w:cs="Times New Roman"/>
          <w:sz w:val="24"/>
          <w:szCs w:val="24"/>
        </w:rPr>
        <w:t>Zgodnie z w/w Rozporządzeniem Ministra Spraw Wewnętrznych I Administracji budynek nie wymaga uzgodnienia projektu budowlanego pod względem ochrony przeciwpożarowej</w:t>
      </w:r>
      <w:r w:rsidRPr="006E03CE">
        <w:rPr>
          <w:rFonts w:ascii="Times New Roman" w:hAnsi="Times New Roman" w:cs="Times New Roman"/>
        </w:rPr>
        <w:t>.</w:t>
      </w:r>
    </w:p>
    <w:p w:rsidR="0098479D" w:rsidRDefault="0098479D" w:rsidP="00FB5140">
      <w:pPr>
        <w:pStyle w:val="Tekstpodstawowy"/>
        <w:spacing w:line="360" w:lineRule="auto"/>
        <w:jc w:val="left"/>
        <w:rPr>
          <w:bCs/>
          <w:i w:val="0"/>
          <w:sz w:val="22"/>
          <w:szCs w:val="22"/>
        </w:rPr>
      </w:pPr>
      <w:r>
        <w:rPr>
          <w:bCs/>
          <w:i w:val="0"/>
          <w:sz w:val="22"/>
          <w:szCs w:val="22"/>
        </w:rPr>
        <w:tab/>
      </w:r>
      <w:r>
        <w:rPr>
          <w:bCs/>
          <w:i w:val="0"/>
          <w:sz w:val="22"/>
          <w:szCs w:val="22"/>
        </w:rPr>
        <w:tab/>
      </w:r>
      <w:r>
        <w:rPr>
          <w:bCs/>
          <w:i w:val="0"/>
          <w:sz w:val="22"/>
          <w:szCs w:val="22"/>
        </w:rPr>
        <w:tab/>
      </w:r>
      <w:r>
        <w:rPr>
          <w:bCs/>
          <w:i w:val="0"/>
          <w:sz w:val="22"/>
          <w:szCs w:val="22"/>
        </w:rPr>
        <w:tab/>
      </w:r>
      <w:r>
        <w:rPr>
          <w:bCs/>
          <w:i w:val="0"/>
          <w:sz w:val="22"/>
          <w:szCs w:val="22"/>
        </w:rPr>
        <w:tab/>
        <w:t>Projektował:</w:t>
      </w:r>
    </w:p>
    <w:p w:rsidR="006E03CE" w:rsidRDefault="006E03CE" w:rsidP="00FB5140">
      <w:pPr>
        <w:pStyle w:val="Tekstpodstawowy"/>
        <w:spacing w:line="360" w:lineRule="auto"/>
        <w:jc w:val="left"/>
        <w:rPr>
          <w:bCs/>
          <w:i w:val="0"/>
          <w:sz w:val="22"/>
          <w:szCs w:val="22"/>
        </w:rPr>
      </w:pPr>
    </w:p>
    <w:p w:rsidR="006E03CE" w:rsidRDefault="006E03CE" w:rsidP="00FB5140">
      <w:pPr>
        <w:pStyle w:val="Tekstpodstawowy"/>
        <w:spacing w:line="360" w:lineRule="auto"/>
        <w:jc w:val="left"/>
        <w:rPr>
          <w:bCs/>
          <w:i w:val="0"/>
          <w:sz w:val="22"/>
          <w:szCs w:val="22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18"/>
        <w:gridCol w:w="5038"/>
      </w:tblGrid>
      <w:tr w:rsidR="00FB5140" w:rsidTr="00FB5140">
        <w:tc>
          <w:tcPr>
            <w:tcW w:w="4606" w:type="dxa"/>
          </w:tcPr>
          <w:p w:rsidR="00FB5140" w:rsidRDefault="00FB5140" w:rsidP="00C0700A">
            <w:pPr>
              <w:pStyle w:val="normal"/>
              <w:widowControl w:val="0"/>
              <w:spacing w:line="360" w:lineRule="auto"/>
              <w:jc w:val="center"/>
              <w:rPr>
                <w:b/>
                <w:color w:val="002060"/>
                <w:sz w:val="16"/>
                <w:szCs w:val="16"/>
              </w:rPr>
            </w:pPr>
            <w:r>
              <w:rPr>
                <w:b/>
                <w:color w:val="002060"/>
                <w:sz w:val="16"/>
                <w:szCs w:val="16"/>
              </w:rPr>
              <w:t>PROJEKTANT</w:t>
            </w: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MGR. INŻ. ARCHITEKT MICHAŁ KAMIŃSKI</w:t>
            </w: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Uprawniania do projektowania w specjalności</w:t>
            </w: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architektonicznej bez ograniczeń</w:t>
            </w: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23/WMOKK/2017 członek WMOIA</w:t>
            </w: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</w:p>
          <w:p w:rsidR="00FB5140" w:rsidRDefault="00FB5140" w:rsidP="00C0700A">
            <w:pPr>
              <w:pStyle w:val="normal"/>
              <w:widowControl w:val="0"/>
              <w:ind w:left="4729"/>
              <w:jc w:val="center"/>
              <w:rPr>
                <w:color w:val="002060"/>
                <w:sz w:val="16"/>
                <w:szCs w:val="16"/>
              </w:rPr>
            </w:pPr>
          </w:p>
          <w:p w:rsidR="00FB5140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color w:val="0070C0"/>
              </w:rPr>
            </w:pPr>
            <w:r>
              <w:rPr>
                <w:rFonts w:ascii="Times New Roman" w:eastAsia="Times New Roman" w:hAnsi="Times New Roman" w:cs="Times New Roman"/>
                <w:color w:val="0070C0"/>
              </w:rPr>
              <w:t>PROJEKTANT</w:t>
            </w:r>
          </w:p>
          <w:p w:rsidR="00FB5140" w:rsidRPr="00902E05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i/>
                <w:color w:val="0070C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i/>
                <w:color w:val="0070C0"/>
              </w:rPr>
              <w:t>mgr. inż. Łukasz Kamiński</w:t>
            </w: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Uprawniania do projektowania</w:t>
            </w:r>
          </w:p>
          <w:p w:rsidR="00FB5140" w:rsidRDefault="00FB5140" w:rsidP="00C0700A">
            <w:pPr>
              <w:pStyle w:val="normal"/>
              <w:widowControl w:val="0"/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w specjalności konstrukcyjno-budowlanej</w:t>
            </w:r>
          </w:p>
          <w:p w:rsidR="00FB5140" w:rsidRDefault="00FB5140" w:rsidP="00C0700A">
            <w:pPr>
              <w:pStyle w:val="normal"/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bez ograniczeń WAM/0089/PWOK/14</w:t>
            </w:r>
          </w:p>
          <w:p w:rsidR="00FB5140" w:rsidRDefault="00FB5140" w:rsidP="00C0700A">
            <w:pPr>
              <w:pStyle w:val="Tekstpodstawowy"/>
              <w:spacing w:line="360" w:lineRule="auto"/>
              <w:rPr>
                <w:bCs/>
                <w:i w:val="0"/>
                <w:sz w:val="22"/>
                <w:szCs w:val="22"/>
              </w:rPr>
            </w:pPr>
          </w:p>
        </w:tc>
        <w:tc>
          <w:tcPr>
            <w:tcW w:w="4606" w:type="dxa"/>
          </w:tcPr>
          <w:p w:rsidR="00FB5140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color w:val="0070C0"/>
              </w:rPr>
            </w:pPr>
            <w:r>
              <w:rPr>
                <w:rFonts w:ascii="Times New Roman" w:eastAsia="Times New Roman" w:hAnsi="Times New Roman" w:cs="Times New Roman"/>
                <w:color w:val="0070C0"/>
              </w:rPr>
              <w:t>PROJEKTANT</w:t>
            </w:r>
          </w:p>
          <w:p w:rsidR="00FB5140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i/>
                <w:color w:val="0070C0"/>
              </w:rPr>
            </w:pPr>
            <w:r>
              <w:rPr>
                <w:rFonts w:ascii="Times New Roman" w:eastAsia="Times New Roman" w:hAnsi="Times New Roman" w:cs="Times New Roman"/>
                <w:i/>
                <w:color w:val="0070C0"/>
              </w:rPr>
              <w:t>mgr. inż. Łukasz Kamiński</w:t>
            </w:r>
          </w:p>
          <w:p w:rsidR="00FB5140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color w:val="0070C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16"/>
                <w:szCs w:val="16"/>
              </w:rPr>
              <w:t>Uprawnienia budowlane ograniczone do projektowania</w:t>
            </w:r>
          </w:p>
          <w:p w:rsidR="00FB5140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color w:val="0070C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70C0"/>
                <w:sz w:val="16"/>
                <w:szCs w:val="16"/>
              </w:rPr>
              <w:t xml:space="preserve">w zakresie sieci instalacji i urządzeń cieplnych, </w:t>
            </w:r>
            <w:r>
              <w:rPr>
                <w:rFonts w:ascii="Times New Roman" w:eastAsia="Times New Roman" w:hAnsi="Times New Roman" w:cs="Times New Roman"/>
                <w:color w:val="0070C0"/>
                <w:sz w:val="16"/>
                <w:szCs w:val="16"/>
              </w:rPr>
              <w:br/>
              <w:t>wentylacyjnych, gazowych, wodociągowych</w:t>
            </w:r>
            <w:r>
              <w:rPr>
                <w:rFonts w:ascii="Times New Roman" w:eastAsia="Times New Roman" w:hAnsi="Times New Roman" w:cs="Times New Roman"/>
                <w:color w:val="0070C0"/>
                <w:sz w:val="16"/>
                <w:szCs w:val="16"/>
              </w:rPr>
              <w:br/>
              <w:t xml:space="preserve"> i kanalizacyjnych.</w:t>
            </w:r>
          </w:p>
          <w:p w:rsidR="00FB5140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color w:val="0070C0"/>
              </w:rPr>
            </w:pPr>
            <w:r>
              <w:rPr>
                <w:rFonts w:ascii="Times New Roman" w:eastAsia="Times New Roman" w:hAnsi="Times New Roman" w:cs="Times New Roman"/>
                <w:color w:val="0070C0"/>
              </w:rPr>
              <w:t>Nr. ewid. WAM/0042/ZOOS/18</w:t>
            </w:r>
          </w:p>
          <w:p w:rsidR="00FB5140" w:rsidRDefault="00FB5140" w:rsidP="00C0700A">
            <w:pPr>
              <w:pStyle w:val="normal"/>
              <w:ind w:left="4956"/>
              <w:jc w:val="center"/>
              <w:rPr>
                <w:rFonts w:ascii="Times New Roman" w:eastAsia="Times New Roman" w:hAnsi="Times New Roman" w:cs="Times New Roman"/>
                <w:color w:val="0070C0"/>
              </w:rPr>
            </w:pPr>
          </w:p>
          <w:p w:rsidR="00FB5140" w:rsidRDefault="00FB5140" w:rsidP="00C0700A">
            <w:pPr>
              <w:pStyle w:val="normal"/>
              <w:widowControl w:val="0"/>
              <w:ind w:right="42"/>
              <w:jc w:val="center"/>
              <w:rPr>
                <w:rFonts w:ascii="Times New Roman" w:eastAsia="Times New Roman" w:hAnsi="Times New Roman" w:cs="Times New Roman"/>
                <w:b/>
                <w:i/>
                <w:color w:val="7030A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7030A0"/>
              </w:rPr>
              <w:t>mgr inż. Daniel Sokołowski</w:t>
            </w:r>
          </w:p>
          <w:p w:rsidR="00FB5140" w:rsidRDefault="00FB5140" w:rsidP="00C0700A">
            <w:pPr>
              <w:pStyle w:val="normal"/>
              <w:widowControl w:val="0"/>
              <w:ind w:right="42"/>
              <w:jc w:val="center"/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  <w:t>upr. Bud. Nr ewid. WAM/0149/PWOE/11</w:t>
            </w:r>
          </w:p>
          <w:p w:rsidR="00FB5140" w:rsidRDefault="00FB5140" w:rsidP="00C0700A">
            <w:pPr>
              <w:pStyle w:val="normal"/>
              <w:widowControl w:val="0"/>
              <w:ind w:right="42"/>
              <w:jc w:val="center"/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  <w:t>do projektowania i kierownia robotami</w:t>
            </w:r>
          </w:p>
          <w:p w:rsidR="00FB5140" w:rsidRDefault="00FB5140" w:rsidP="00C0700A">
            <w:pPr>
              <w:pStyle w:val="normal"/>
              <w:widowControl w:val="0"/>
              <w:ind w:right="42"/>
              <w:jc w:val="center"/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  <w:t>budowlanymi bez ograniczeń w zakresie sieci</w:t>
            </w:r>
          </w:p>
          <w:p w:rsidR="00FB5140" w:rsidRPr="00FB5140" w:rsidRDefault="00FB5140" w:rsidP="00C0700A">
            <w:pPr>
              <w:pStyle w:val="normal"/>
              <w:jc w:val="center"/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7030A0"/>
                <w:sz w:val="18"/>
                <w:szCs w:val="18"/>
              </w:rPr>
              <w:t>instalacji i urządzeń elektr. i elektroenergetycznych</w:t>
            </w:r>
          </w:p>
          <w:p w:rsidR="00FB5140" w:rsidRDefault="00FB5140" w:rsidP="00C0700A">
            <w:pPr>
              <w:pStyle w:val="Tekstpodstawowy"/>
              <w:spacing w:line="360" w:lineRule="auto"/>
              <w:rPr>
                <w:bCs/>
                <w:i w:val="0"/>
                <w:sz w:val="22"/>
                <w:szCs w:val="22"/>
              </w:rPr>
            </w:pPr>
          </w:p>
        </w:tc>
      </w:tr>
    </w:tbl>
    <w:p w:rsidR="0098479D" w:rsidRPr="006E0CA3" w:rsidRDefault="0098479D" w:rsidP="00CD6E2E">
      <w:pPr>
        <w:pStyle w:val="Nagwek2"/>
      </w:pPr>
      <w:bookmarkStart w:id="20" w:name="_Toc73703282"/>
      <w:bookmarkStart w:id="21" w:name="_Toc73714674"/>
      <w:bookmarkStart w:id="22" w:name="_Toc90277036"/>
      <w:bookmarkStart w:id="23" w:name="_Toc90277925"/>
      <w:r w:rsidRPr="006E0CA3">
        <w:lastRenderedPageBreak/>
        <w:t>Część rysunkowa</w:t>
      </w:r>
      <w:bookmarkEnd w:id="20"/>
      <w:bookmarkEnd w:id="21"/>
      <w:bookmarkEnd w:id="22"/>
      <w:bookmarkEnd w:id="23"/>
    </w:p>
    <w:p w:rsidR="0098479D" w:rsidRPr="00A85F66" w:rsidRDefault="0098479D" w:rsidP="0098479D">
      <w:pPr>
        <w:pStyle w:val="Podtytu"/>
      </w:pPr>
      <w:r w:rsidRPr="00A85F66">
        <w:br/>
        <w:t xml:space="preserve"> </w:t>
      </w:r>
      <w:r w:rsidRPr="00A85F66">
        <w:br/>
      </w:r>
    </w:p>
    <w:p w:rsidR="0098479D" w:rsidRDefault="0098479D" w:rsidP="0098479D">
      <w:pPr>
        <w:pStyle w:val="Nagwek3"/>
      </w:pPr>
      <w:bookmarkStart w:id="24" w:name="_Toc69048432"/>
      <w:bookmarkStart w:id="25" w:name="_Toc69049199"/>
      <w:bookmarkStart w:id="26" w:name="_Toc69061689"/>
      <w:bookmarkStart w:id="27" w:name="_Toc69061828"/>
      <w:bookmarkStart w:id="28" w:name="_Toc69064662"/>
      <w:bookmarkStart w:id="29" w:name="_Toc71738017"/>
      <w:bookmarkStart w:id="30" w:name="_Toc73703283"/>
      <w:bookmarkStart w:id="31" w:name="_Toc73714675"/>
      <w:bookmarkStart w:id="32" w:name="_Toc90277037"/>
      <w:bookmarkStart w:id="33" w:name="_Toc90277926"/>
      <w:r>
        <w:t>Spis rysunków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6E03CE" w:rsidP="004055F1">
      <w:pPr>
        <w:pStyle w:val="Nagwek1"/>
      </w:pPr>
      <w:bookmarkStart w:id="34" w:name="_Toc90277928"/>
      <w:bookmarkStart w:id="35" w:name="_Toc90278284"/>
      <w:r>
        <w:lastRenderedPageBreak/>
        <w:t xml:space="preserve">III- </w:t>
      </w:r>
      <w:r w:rsidR="0098479D">
        <w:t>Załączniki</w:t>
      </w:r>
      <w:bookmarkEnd w:id="34"/>
      <w:bookmarkEnd w:id="35"/>
    </w:p>
    <w:p w:rsidR="00C1342E" w:rsidRDefault="00C1342E" w:rsidP="00C1342E"/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98479D" w:rsidRPr="00E56376" w:rsidTr="0098479D">
        <w:trPr>
          <w:trHeight w:val="1182"/>
        </w:trPr>
        <w:tc>
          <w:tcPr>
            <w:tcW w:w="9889" w:type="dxa"/>
            <w:gridSpan w:val="3"/>
          </w:tcPr>
          <w:p w:rsidR="00C1342E" w:rsidRPr="00BF7763" w:rsidRDefault="00C1342E" w:rsidP="00C1342E">
            <w:pPr>
              <w:pStyle w:val="Nagwek"/>
              <w:tabs>
                <w:tab w:val="left" w:pos="3336"/>
              </w:tabs>
              <w:jc w:val="right"/>
              <w:rPr>
                <w:b/>
                <w:bCs/>
                <w:szCs w:val="24"/>
              </w:rPr>
            </w:pPr>
            <w:r w:rsidRPr="00BF7763">
              <w:rPr>
                <w:b/>
                <w:bCs/>
                <w:szCs w:val="24"/>
              </w:rPr>
              <w:t>ARCHI-BUD projektowanie i nadzór budowlany</w:t>
            </w:r>
          </w:p>
          <w:p w:rsidR="00C1342E" w:rsidRPr="00BF7763" w:rsidRDefault="00C1342E" w:rsidP="00C1342E">
            <w:pPr>
              <w:pStyle w:val="Nagwek"/>
              <w:tabs>
                <w:tab w:val="left" w:pos="3336"/>
              </w:tabs>
              <w:jc w:val="right"/>
              <w:rPr>
                <w:szCs w:val="24"/>
              </w:rPr>
            </w:pPr>
            <w:r w:rsidRPr="00BF7763">
              <w:rPr>
                <w:szCs w:val="24"/>
              </w:rPr>
              <w:t>Michał Kamiński</w:t>
            </w:r>
          </w:p>
          <w:p w:rsidR="00C1342E" w:rsidRPr="00BF7763" w:rsidRDefault="00C1342E" w:rsidP="00C1342E">
            <w:pPr>
              <w:pStyle w:val="Nagwek"/>
              <w:tabs>
                <w:tab w:val="left" w:pos="3336"/>
              </w:tabs>
              <w:jc w:val="right"/>
              <w:rPr>
                <w:i/>
                <w:iCs/>
                <w:szCs w:val="24"/>
              </w:rPr>
            </w:pPr>
            <w:r w:rsidRPr="00BF7763">
              <w:rPr>
                <w:i/>
                <w:iCs/>
                <w:szCs w:val="24"/>
              </w:rPr>
              <w:t>ul. Nowa 9 13 332 Jamielnik</w:t>
            </w:r>
          </w:p>
          <w:p w:rsidR="00C1342E" w:rsidRPr="00BF7763" w:rsidRDefault="00C1342E" w:rsidP="00C1342E">
            <w:pPr>
              <w:pStyle w:val="Nagwek"/>
              <w:tabs>
                <w:tab w:val="left" w:pos="3336"/>
                <w:tab w:val="left" w:pos="6360"/>
                <w:tab w:val="right" w:pos="10107"/>
              </w:tabs>
              <w:rPr>
                <w:szCs w:val="24"/>
              </w:rPr>
            </w:pPr>
            <w:r w:rsidRPr="00BF7763">
              <w:rPr>
                <w:szCs w:val="24"/>
              </w:rPr>
              <w:tab/>
            </w:r>
            <w:r w:rsidRPr="00BF7763">
              <w:rPr>
                <w:szCs w:val="24"/>
              </w:rPr>
              <w:tab/>
            </w:r>
            <w:r w:rsidRPr="00BF7763">
              <w:rPr>
                <w:szCs w:val="24"/>
              </w:rPr>
              <w:tab/>
              <w:t xml:space="preserve">                      NIP: 744 175 51 16</w:t>
            </w:r>
          </w:p>
          <w:p w:rsidR="00C1342E" w:rsidRPr="00BF7763" w:rsidRDefault="00C1342E" w:rsidP="00C1342E">
            <w:pPr>
              <w:pStyle w:val="Nagwek"/>
              <w:tabs>
                <w:tab w:val="left" w:pos="3336"/>
              </w:tabs>
              <w:jc w:val="right"/>
              <w:rPr>
                <w:szCs w:val="24"/>
                <w:u w:val="single"/>
              </w:rPr>
            </w:pPr>
            <w:r w:rsidRPr="00BF7763">
              <w:rPr>
                <w:szCs w:val="24"/>
              </w:rPr>
              <w:t xml:space="preserve"> Archibud88@vp.pl</w:t>
            </w:r>
          </w:p>
          <w:p w:rsidR="0098479D" w:rsidRPr="00C1342E" w:rsidRDefault="00C1342E" w:rsidP="00C1342E">
            <w:pPr>
              <w:pStyle w:val="normal"/>
              <w:ind w:left="1417"/>
              <w:jc w:val="right"/>
              <w:rPr>
                <w:rStyle w:val="Tytuksiki"/>
                <w:rFonts w:ascii="Times New Roman" w:eastAsia="Times New Roman" w:hAnsi="Times New Roman" w:cs="Times New Roman"/>
                <w:b w:val="0"/>
                <w:bCs w:val="0"/>
                <w:smallCaps w:val="0"/>
                <w:spacing w:val="0"/>
                <w:sz w:val="22"/>
                <w:szCs w:val="22"/>
              </w:rPr>
            </w:pPr>
            <w:r w:rsidRPr="00BF7763">
              <w:rPr>
                <w:szCs w:val="24"/>
              </w:rPr>
              <w:tab/>
            </w:r>
            <w:r w:rsidRPr="00BF7763">
              <w:rPr>
                <w:szCs w:val="24"/>
              </w:rPr>
              <w:tab/>
            </w:r>
            <w:r w:rsidRPr="00BF7763">
              <w:rPr>
                <w:szCs w:val="24"/>
              </w:rPr>
              <w:tab/>
              <w:t>kom. 724 518 709</w:t>
            </w:r>
          </w:p>
        </w:tc>
      </w:tr>
      <w:tr w:rsidR="0098479D" w:rsidRPr="00C1342E" w:rsidTr="0098479D">
        <w:tc>
          <w:tcPr>
            <w:tcW w:w="9889" w:type="dxa"/>
            <w:gridSpan w:val="3"/>
          </w:tcPr>
          <w:p w:rsidR="0098479D" w:rsidRPr="00C1342E" w:rsidRDefault="00011889" w:rsidP="0098479D">
            <w:pPr>
              <w:pStyle w:val="Podtytu"/>
              <w:rPr>
                <w:color w:val="auto"/>
              </w:rPr>
            </w:pPr>
            <w:r w:rsidRPr="00AD077E">
              <w:rPr>
                <w:color w:val="auto"/>
              </w:rPr>
              <w:t>rozbudowa i przebudowa budynku świetlicy wiejskiej</w:t>
            </w:r>
          </w:p>
        </w:tc>
      </w:tr>
      <w:tr w:rsidR="00011889" w:rsidRPr="00C1342E" w:rsidTr="0098479D">
        <w:tc>
          <w:tcPr>
            <w:tcW w:w="2943" w:type="dxa"/>
          </w:tcPr>
          <w:p w:rsidR="00011889" w:rsidRPr="00922447" w:rsidRDefault="00011889" w:rsidP="00620373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</w:tcPr>
          <w:p w:rsidR="00011889" w:rsidRPr="00AD077E" w:rsidRDefault="00011889" w:rsidP="00620373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011889" w:rsidRPr="00C1342E" w:rsidTr="0098479D">
        <w:tc>
          <w:tcPr>
            <w:tcW w:w="2943" w:type="dxa"/>
          </w:tcPr>
          <w:p w:rsidR="00011889" w:rsidRPr="00922447" w:rsidRDefault="00011889" w:rsidP="00620373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011889" w:rsidRPr="00AD077E" w:rsidRDefault="00011889" w:rsidP="00620373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011889" w:rsidRPr="00922447" w:rsidRDefault="00011889" w:rsidP="00620373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011889" w:rsidRPr="00C1342E" w:rsidTr="0098479D">
        <w:tc>
          <w:tcPr>
            <w:tcW w:w="2943" w:type="dxa"/>
          </w:tcPr>
          <w:p w:rsidR="00011889" w:rsidRPr="00922447" w:rsidRDefault="00011889" w:rsidP="00620373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011889" w:rsidRPr="00AD077E" w:rsidRDefault="00011889" w:rsidP="00620373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011889" w:rsidRPr="00C1342E" w:rsidTr="0098479D">
        <w:tc>
          <w:tcPr>
            <w:tcW w:w="2943" w:type="dxa"/>
          </w:tcPr>
          <w:p w:rsidR="00011889" w:rsidRPr="00922447" w:rsidRDefault="00011889" w:rsidP="00620373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011889" w:rsidRPr="00922447" w:rsidRDefault="00011889" w:rsidP="00620373">
            <w:pPr>
              <w:pStyle w:val="tabzwyky"/>
            </w:pPr>
            <w:r w:rsidRPr="00EA56B0">
              <w:t>Gmina Kisielice</w:t>
            </w:r>
          </w:p>
        </w:tc>
      </w:tr>
      <w:tr w:rsidR="00011889" w:rsidRPr="00C1342E" w:rsidTr="0098479D">
        <w:tc>
          <w:tcPr>
            <w:tcW w:w="2943" w:type="dxa"/>
          </w:tcPr>
          <w:p w:rsidR="00011889" w:rsidRPr="00922447" w:rsidRDefault="00011889" w:rsidP="00620373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011889" w:rsidRPr="00AD077E" w:rsidRDefault="00011889" w:rsidP="00620373">
            <w:pPr>
              <w:pStyle w:val="tabzwyky"/>
            </w:pPr>
            <w:r w:rsidRPr="00AD077E">
              <w:t>Kisielice, Ul. Daszyńskiego 5,</w:t>
            </w:r>
          </w:p>
          <w:p w:rsidR="00011889" w:rsidRPr="00AD077E" w:rsidRDefault="00011889" w:rsidP="00620373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011889" w:rsidRPr="00C1342E" w:rsidTr="0098479D">
        <w:tc>
          <w:tcPr>
            <w:tcW w:w="2943" w:type="dxa"/>
          </w:tcPr>
          <w:p w:rsidR="00011889" w:rsidRPr="00922447" w:rsidRDefault="00011889" w:rsidP="00620373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011889" w:rsidRPr="00922447" w:rsidRDefault="00011889" w:rsidP="00620373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011889" w:rsidRPr="00922447" w:rsidRDefault="00011889" w:rsidP="00620373">
            <w:pPr>
              <w:pStyle w:val="tabwyrnienie"/>
            </w:pPr>
            <w:r w:rsidRPr="00922447">
              <w:t>Numery działek</w:t>
            </w:r>
          </w:p>
        </w:tc>
      </w:tr>
      <w:tr w:rsidR="00011889" w:rsidRPr="00C1342E" w:rsidTr="0098479D">
        <w:tc>
          <w:tcPr>
            <w:tcW w:w="2943" w:type="dxa"/>
          </w:tcPr>
          <w:p w:rsidR="00011889" w:rsidRPr="00922447" w:rsidRDefault="00011889" w:rsidP="00620373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011889" w:rsidRPr="00922447" w:rsidRDefault="00011889" w:rsidP="00620373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011889" w:rsidRPr="00AD077E" w:rsidRDefault="00011889" w:rsidP="00620373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18/8</w:t>
            </w:r>
          </w:p>
        </w:tc>
      </w:tr>
    </w:tbl>
    <w:p w:rsidR="0098479D" w:rsidRPr="00C1342E" w:rsidRDefault="0098479D" w:rsidP="0098479D">
      <w:pPr>
        <w:pStyle w:val="Podtytu"/>
        <w:rPr>
          <w:color w:val="auto"/>
        </w:rPr>
      </w:pPr>
      <w:r w:rsidRPr="00C1342E">
        <w:rPr>
          <w:color w:val="auto"/>
        </w:rPr>
        <w:t>Opracował</w:t>
      </w: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98479D" w:rsidRPr="00C1342E" w:rsidTr="0098479D">
        <w:tc>
          <w:tcPr>
            <w:tcW w:w="2972" w:type="dxa"/>
          </w:tcPr>
          <w:p w:rsidR="0098479D" w:rsidRPr="00C1342E" w:rsidRDefault="0098479D" w:rsidP="0098479D">
            <w:pPr>
              <w:pStyle w:val="tabwyrnienie"/>
            </w:pPr>
            <w:r w:rsidRPr="00C1342E">
              <w:t>Imię i nazwisko</w:t>
            </w:r>
          </w:p>
        </w:tc>
        <w:tc>
          <w:tcPr>
            <w:tcW w:w="4394" w:type="dxa"/>
          </w:tcPr>
          <w:p w:rsidR="0098479D" w:rsidRPr="00C1342E" w:rsidRDefault="0098479D" w:rsidP="0098479D">
            <w:pPr>
              <w:pStyle w:val="tabwyrnienie"/>
            </w:pPr>
            <w:r w:rsidRPr="00C1342E">
              <w:t>Numer uprawnień, specjalność</w:t>
            </w:r>
          </w:p>
        </w:tc>
        <w:tc>
          <w:tcPr>
            <w:tcW w:w="2552" w:type="dxa"/>
          </w:tcPr>
          <w:p w:rsidR="0098479D" w:rsidRPr="00C1342E" w:rsidRDefault="0098479D" w:rsidP="0098479D">
            <w:pPr>
              <w:pStyle w:val="tabwyrnienie"/>
            </w:pPr>
            <w:r w:rsidRPr="00C1342E">
              <w:t>Podpis</w:t>
            </w:r>
          </w:p>
        </w:tc>
      </w:tr>
      <w:tr w:rsidR="00011889" w:rsidRPr="00C1342E" w:rsidTr="0098479D">
        <w:trPr>
          <w:trHeight w:val="294"/>
        </w:trPr>
        <w:tc>
          <w:tcPr>
            <w:tcW w:w="2972" w:type="dxa"/>
            <w:vAlign w:val="center"/>
          </w:tcPr>
          <w:p w:rsidR="00011889" w:rsidRPr="00922447" w:rsidRDefault="00011889" w:rsidP="00620373">
            <w:pPr>
              <w:pStyle w:val="tabzwyky"/>
              <w:rPr>
                <w:sz w:val="20"/>
              </w:rPr>
            </w:pPr>
            <w:r w:rsidRPr="00922447">
              <w:rPr>
                <w:sz w:val="20"/>
              </w:rPr>
              <w:t xml:space="preserve">mgr inż. arch. </w:t>
            </w:r>
            <w:r w:rsidRPr="00922447">
              <w:rPr>
                <w:sz w:val="20"/>
              </w:rPr>
              <w:br/>
            </w:r>
            <w:r w:rsidRPr="00922447">
              <w:rPr>
                <w:b/>
                <w:bCs/>
                <w:sz w:val="20"/>
              </w:rPr>
              <w:t>Michał Kamiński</w:t>
            </w:r>
          </w:p>
        </w:tc>
        <w:tc>
          <w:tcPr>
            <w:tcW w:w="4394" w:type="dxa"/>
            <w:vAlign w:val="center"/>
          </w:tcPr>
          <w:p w:rsidR="00011889" w:rsidRPr="00BC7A09" w:rsidRDefault="00011889" w:rsidP="00620373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>WAM/0040/PWOK/15</w:t>
            </w:r>
          </w:p>
          <w:p w:rsidR="00011889" w:rsidRPr="00922447" w:rsidRDefault="00011889" w:rsidP="00620373">
            <w:pPr>
              <w:pStyle w:val="tabzwyky"/>
              <w:rPr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uprawniony projektant </w:t>
            </w:r>
            <w:r w:rsidRPr="00BC7A09">
              <w:rPr>
                <w:rFonts w:ascii="Times New Roman" w:hAnsi="Times New Roman"/>
                <w:sz w:val="20"/>
              </w:rPr>
              <w:br/>
              <w:t>w zakresie konstrukcyjno-budowlanym</w:t>
            </w:r>
          </w:p>
        </w:tc>
        <w:tc>
          <w:tcPr>
            <w:tcW w:w="2552" w:type="dxa"/>
            <w:vAlign w:val="center"/>
          </w:tcPr>
          <w:p w:rsidR="00011889" w:rsidRPr="00C1342E" w:rsidRDefault="00011889" w:rsidP="0098479D">
            <w:pPr>
              <w:pStyle w:val="tabzwyky"/>
            </w:pPr>
          </w:p>
        </w:tc>
      </w:tr>
    </w:tbl>
    <w:p w:rsidR="0098479D" w:rsidRDefault="0098479D" w:rsidP="0098479D"/>
    <w:p w:rsidR="0098479D" w:rsidRDefault="0098479D" w:rsidP="0098479D"/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98479D" w:rsidRDefault="0098479D" w:rsidP="0098479D">
      <w:pPr>
        <w:jc w:val="center"/>
      </w:pPr>
    </w:p>
    <w:p w:rsidR="00C1342E" w:rsidRDefault="00C1342E" w:rsidP="0098479D">
      <w:pPr>
        <w:jc w:val="center"/>
      </w:pPr>
    </w:p>
    <w:p w:rsidR="00C1342E" w:rsidRDefault="00C1342E" w:rsidP="0098479D">
      <w:pPr>
        <w:jc w:val="center"/>
      </w:pPr>
    </w:p>
    <w:p w:rsidR="0098479D" w:rsidRDefault="0098479D" w:rsidP="0098479D">
      <w:pPr>
        <w:jc w:val="center"/>
      </w:pPr>
    </w:p>
    <w:p w:rsidR="00C97E78" w:rsidRPr="00C1342E" w:rsidRDefault="000125E4" w:rsidP="00660C43">
      <w:pPr>
        <w:rPr>
          <w:rFonts w:ascii="Times New Roman" w:hAnsi="Times New Roman" w:cs="Times New Roman"/>
          <w:sz w:val="28"/>
          <w:szCs w:val="28"/>
        </w:rPr>
      </w:pPr>
      <w:r w:rsidRPr="00C1342E">
        <w:rPr>
          <w:rFonts w:ascii="Times New Roman" w:hAnsi="Times New Roman" w:cs="Times New Roman"/>
          <w:sz w:val="28"/>
          <w:szCs w:val="28"/>
        </w:rPr>
        <w:t>III Spis zawartości załączników</w:t>
      </w:r>
    </w:p>
    <w:tbl>
      <w:tblPr>
        <w:tblStyle w:val="Tabela-Siatka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5"/>
        <w:gridCol w:w="8364"/>
        <w:gridCol w:w="992"/>
      </w:tblGrid>
      <w:tr w:rsidR="000125E4" w:rsidTr="00011889">
        <w:tc>
          <w:tcPr>
            <w:tcW w:w="675" w:type="dxa"/>
          </w:tcPr>
          <w:p w:rsidR="000125E4" w:rsidRPr="000E4929" w:rsidRDefault="000125E4" w:rsidP="00660C43">
            <w:pPr>
              <w:rPr>
                <w:sz w:val="28"/>
                <w:szCs w:val="28"/>
              </w:rPr>
            </w:pPr>
            <w:r w:rsidRPr="000E4929">
              <w:rPr>
                <w:sz w:val="28"/>
                <w:szCs w:val="28"/>
              </w:rPr>
              <w:t>1</w:t>
            </w:r>
          </w:p>
        </w:tc>
        <w:tc>
          <w:tcPr>
            <w:tcW w:w="8364" w:type="dxa"/>
          </w:tcPr>
          <w:p w:rsidR="000125E4" w:rsidRPr="000E4929" w:rsidRDefault="000125E4" w:rsidP="00660C43">
            <w:pPr>
              <w:rPr>
                <w:sz w:val="28"/>
                <w:szCs w:val="28"/>
              </w:rPr>
            </w:pPr>
            <w:r w:rsidRPr="000E4929">
              <w:rPr>
                <w:sz w:val="28"/>
                <w:szCs w:val="28"/>
              </w:rPr>
              <w:t>Informacja dotycząca bezpieczeństwa i ochrony zdrowia</w:t>
            </w:r>
          </w:p>
        </w:tc>
        <w:tc>
          <w:tcPr>
            <w:tcW w:w="992" w:type="dxa"/>
          </w:tcPr>
          <w:p w:rsidR="000125E4" w:rsidRPr="000E4929" w:rsidRDefault="000E4929" w:rsidP="00011889">
            <w:pPr>
              <w:rPr>
                <w:sz w:val="24"/>
                <w:szCs w:val="24"/>
              </w:rPr>
            </w:pPr>
            <w:r w:rsidRPr="000E4929">
              <w:rPr>
                <w:sz w:val="24"/>
                <w:szCs w:val="24"/>
              </w:rPr>
              <w:t>4</w:t>
            </w:r>
            <w:r w:rsidR="00011889">
              <w:rPr>
                <w:sz w:val="24"/>
                <w:szCs w:val="24"/>
              </w:rPr>
              <w:t>4</w:t>
            </w:r>
            <w:r w:rsidRPr="000E4929">
              <w:rPr>
                <w:sz w:val="24"/>
                <w:szCs w:val="24"/>
              </w:rPr>
              <w:t>-4</w:t>
            </w:r>
            <w:r w:rsidR="00011889">
              <w:rPr>
                <w:sz w:val="24"/>
                <w:szCs w:val="24"/>
              </w:rPr>
              <w:t>8</w:t>
            </w:r>
          </w:p>
        </w:tc>
      </w:tr>
      <w:tr w:rsidR="000125E4" w:rsidTr="00011889">
        <w:tc>
          <w:tcPr>
            <w:tcW w:w="675" w:type="dxa"/>
          </w:tcPr>
          <w:p w:rsidR="000125E4" w:rsidRPr="000E4929" w:rsidRDefault="000125E4" w:rsidP="00660C43">
            <w:pPr>
              <w:rPr>
                <w:sz w:val="28"/>
                <w:szCs w:val="28"/>
              </w:rPr>
            </w:pPr>
            <w:r w:rsidRPr="000E4929">
              <w:rPr>
                <w:sz w:val="28"/>
                <w:szCs w:val="28"/>
              </w:rPr>
              <w:t>2</w:t>
            </w:r>
          </w:p>
        </w:tc>
        <w:tc>
          <w:tcPr>
            <w:tcW w:w="8364" w:type="dxa"/>
          </w:tcPr>
          <w:p w:rsidR="000125E4" w:rsidRPr="000E4929" w:rsidRDefault="000125E4" w:rsidP="00660C43">
            <w:pPr>
              <w:rPr>
                <w:sz w:val="28"/>
                <w:szCs w:val="28"/>
              </w:rPr>
            </w:pPr>
            <w:r w:rsidRPr="000E4929">
              <w:rPr>
                <w:sz w:val="28"/>
                <w:szCs w:val="28"/>
              </w:rPr>
              <w:t>Or</w:t>
            </w:r>
            <w:r w:rsidR="00C0700A">
              <w:rPr>
                <w:sz w:val="28"/>
                <w:szCs w:val="28"/>
              </w:rPr>
              <w:t>y</w:t>
            </w:r>
            <w:r w:rsidRPr="000E4929">
              <w:rPr>
                <w:sz w:val="28"/>
                <w:szCs w:val="28"/>
              </w:rPr>
              <w:t>ginał mapy do celów projektowych</w:t>
            </w:r>
          </w:p>
        </w:tc>
        <w:tc>
          <w:tcPr>
            <w:tcW w:w="992" w:type="dxa"/>
          </w:tcPr>
          <w:p w:rsidR="000125E4" w:rsidRPr="000E4929" w:rsidRDefault="00011889" w:rsidP="00660C4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49-49a</w:t>
            </w:r>
          </w:p>
        </w:tc>
      </w:tr>
      <w:tr w:rsidR="000125E4" w:rsidTr="00011889">
        <w:tc>
          <w:tcPr>
            <w:tcW w:w="675" w:type="dxa"/>
          </w:tcPr>
          <w:p w:rsidR="000125E4" w:rsidRPr="000E4929" w:rsidRDefault="000125E4" w:rsidP="00660C43">
            <w:pPr>
              <w:rPr>
                <w:sz w:val="28"/>
                <w:szCs w:val="28"/>
              </w:rPr>
            </w:pPr>
            <w:r w:rsidRPr="000E4929">
              <w:rPr>
                <w:sz w:val="28"/>
                <w:szCs w:val="28"/>
              </w:rPr>
              <w:t>3</w:t>
            </w:r>
          </w:p>
        </w:tc>
        <w:tc>
          <w:tcPr>
            <w:tcW w:w="8364" w:type="dxa"/>
          </w:tcPr>
          <w:p w:rsidR="000125E4" w:rsidRPr="000E4929" w:rsidRDefault="000125E4" w:rsidP="00660C43">
            <w:pPr>
              <w:rPr>
                <w:sz w:val="28"/>
                <w:szCs w:val="28"/>
              </w:rPr>
            </w:pPr>
            <w:r w:rsidRPr="000E4929">
              <w:rPr>
                <w:sz w:val="28"/>
                <w:szCs w:val="28"/>
              </w:rPr>
              <w:t xml:space="preserve">Uzgodnienia </w:t>
            </w:r>
            <w:r w:rsidR="00C1342E">
              <w:rPr>
                <w:sz w:val="28"/>
                <w:szCs w:val="28"/>
              </w:rPr>
              <w:t>/</w:t>
            </w:r>
            <w:r w:rsidR="00C1342E" w:rsidRPr="000E4929">
              <w:rPr>
                <w:sz w:val="28"/>
                <w:szCs w:val="28"/>
              </w:rPr>
              <w:t xml:space="preserve"> Decyzje administracyjne</w:t>
            </w:r>
          </w:p>
        </w:tc>
        <w:tc>
          <w:tcPr>
            <w:tcW w:w="992" w:type="dxa"/>
          </w:tcPr>
          <w:p w:rsidR="000125E4" w:rsidRPr="000E4929" w:rsidRDefault="000125E4" w:rsidP="00660C43">
            <w:pPr>
              <w:rPr>
                <w:sz w:val="24"/>
                <w:szCs w:val="24"/>
              </w:rPr>
            </w:pPr>
          </w:p>
        </w:tc>
      </w:tr>
      <w:tr w:rsidR="000125E4" w:rsidTr="00011889">
        <w:tc>
          <w:tcPr>
            <w:tcW w:w="675" w:type="dxa"/>
          </w:tcPr>
          <w:p w:rsidR="000125E4" w:rsidRDefault="000125E4" w:rsidP="00660C43"/>
        </w:tc>
        <w:tc>
          <w:tcPr>
            <w:tcW w:w="8364" w:type="dxa"/>
          </w:tcPr>
          <w:p w:rsidR="000125E4" w:rsidRDefault="000125E4" w:rsidP="00660C43"/>
        </w:tc>
        <w:tc>
          <w:tcPr>
            <w:tcW w:w="992" w:type="dxa"/>
          </w:tcPr>
          <w:p w:rsidR="000125E4" w:rsidRDefault="000125E4" w:rsidP="00660C43"/>
        </w:tc>
      </w:tr>
    </w:tbl>
    <w:p w:rsidR="0098479D" w:rsidRDefault="0098479D" w:rsidP="0098479D"/>
    <w:p w:rsidR="0098479D" w:rsidRDefault="0098479D" w:rsidP="0098479D"/>
    <w:p w:rsidR="0098479D" w:rsidRDefault="0098479D" w:rsidP="0098479D"/>
    <w:p w:rsidR="0098479D" w:rsidRDefault="0098479D" w:rsidP="0098479D">
      <w:r>
        <w:br w:type="page"/>
      </w:r>
    </w:p>
    <w:p w:rsidR="0098479D" w:rsidRDefault="0098479D" w:rsidP="00CD6E2E">
      <w:pPr>
        <w:pStyle w:val="Nagwek2"/>
      </w:pPr>
      <w:bookmarkStart w:id="36" w:name="_Toc90277929"/>
      <w:bookmarkStart w:id="37" w:name="_Toc69048435"/>
      <w:bookmarkStart w:id="38" w:name="_Toc69049202"/>
      <w:bookmarkStart w:id="39" w:name="_Toc69061691"/>
      <w:bookmarkStart w:id="40" w:name="_Toc73703285"/>
      <w:r>
        <w:lastRenderedPageBreak/>
        <w:t>Informacja dotycząca bezpieczeństwa i ochrony zdrowia</w:t>
      </w:r>
      <w:bookmarkEnd w:id="36"/>
    </w:p>
    <w:p w:rsidR="0098479D" w:rsidRPr="00FB5140" w:rsidRDefault="0098479D" w:rsidP="0098479D">
      <w:pPr>
        <w:pStyle w:val="Nagwek3"/>
        <w:rPr>
          <w:sz w:val="24"/>
          <w:szCs w:val="24"/>
        </w:rPr>
      </w:pPr>
      <w:bookmarkStart w:id="41" w:name="_Toc90277930"/>
      <w:r w:rsidRPr="00FB5140">
        <w:rPr>
          <w:sz w:val="24"/>
          <w:szCs w:val="24"/>
        </w:rPr>
        <w:t>Podstawa opracowania</w:t>
      </w:r>
      <w:bookmarkEnd w:id="37"/>
      <w:bookmarkEnd w:id="38"/>
      <w:bookmarkEnd w:id="39"/>
      <w:bookmarkEnd w:id="40"/>
      <w:bookmarkEnd w:id="41"/>
    </w:p>
    <w:p w:rsidR="00C97E78" w:rsidRPr="00FB5140" w:rsidRDefault="00C97E78" w:rsidP="00C97E78">
      <w:pPr>
        <w:pStyle w:val="Tekstpodstawowy31"/>
        <w:spacing w:line="100" w:lineRule="atLeast"/>
        <w:ind w:left="360"/>
        <w:jc w:val="left"/>
        <w:rPr>
          <w:rFonts w:ascii="Times New Roman" w:hAnsi="Times New Roman" w:cs="Times New Roman"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1429"/>
        <w:jc w:val="left"/>
        <w:rPr>
          <w:rFonts w:ascii="Times New Roman" w:hAnsi="Times New Roman" w:cs="Times New Roman"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iCs/>
          <w:w w:val="110"/>
          <w:szCs w:val="24"/>
        </w:rPr>
      </w:pPr>
      <w:r w:rsidRPr="00FB5140">
        <w:rPr>
          <w:rFonts w:ascii="Times New Roman" w:hAnsi="Times New Roman" w:cs="Times New Roman"/>
          <w:iCs/>
          <w:w w:val="110"/>
          <w:szCs w:val="24"/>
        </w:rPr>
        <w:t>Roboty ziemne i zabezpieczające oraz utwardzenie wykopu metodą wg opracowania geotechnicznego – praca na głębokości  około  1,5 m poniżej poziomu terenu – oraz prace systemowe wzmacniające grunt.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iCs/>
          <w:w w:val="110"/>
          <w:szCs w:val="24"/>
        </w:rPr>
      </w:pPr>
      <w:r w:rsidRPr="00FB5140">
        <w:rPr>
          <w:rFonts w:ascii="Times New Roman" w:hAnsi="Times New Roman" w:cs="Times New Roman"/>
          <w:iCs/>
          <w:w w:val="110"/>
          <w:szCs w:val="24"/>
        </w:rPr>
        <w:t>Roboty izolacyjne przeciwwodne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iCs/>
          <w:w w:val="110"/>
          <w:szCs w:val="24"/>
        </w:rPr>
      </w:pPr>
      <w:r w:rsidRPr="00FB5140">
        <w:rPr>
          <w:rFonts w:ascii="Times New Roman" w:hAnsi="Times New Roman" w:cs="Times New Roman"/>
          <w:iCs/>
          <w:w w:val="110"/>
          <w:szCs w:val="24"/>
        </w:rPr>
        <w:t>Roboty zbrojarskie i betonowe na wysokości do około 12 m nad poziomem terenu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iCs/>
          <w:w w:val="110"/>
          <w:szCs w:val="24"/>
        </w:rPr>
        <w:t>Roboty murarskie  i  tynkarskie na wysokości do około 12 m nad poziomem terenu roboty izolacyjne i wykończeniowe warstw dachu na wysokości do około 12 m.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Roboty izolacyjne i wykończeniowe warstw dachu na wysokości do około 13 m.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Roboty elewacyjne – ocieplające, okładzinowe i  tynkarskie  na wysokości do około 12 m nad poziomem terenu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Roboty montażowe okien i drzwi balkonowych  na wysokości do około 10 m nad terenem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Roboty murarskie wewnętrzne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Roboty instalacyjne wewnętrzne – instalacji elektroenergetycznych, wod-kan, co, ccw i hydrantowej.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3"/>
        </w:numPr>
        <w:tabs>
          <w:tab w:val="clear" w:pos="0"/>
          <w:tab w:val="num" w:pos="1429"/>
          <w:tab w:val="left" w:pos="2149"/>
        </w:tabs>
        <w:spacing w:line="100" w:lineRule="atLeast"/>
        <w:ind w:left="2149" w:hanging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Roboty wykończeniowe  i montażowe wewnętrzne.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1080" w:firstLine="348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1.12</w:t>
      </w:r>
      <w:r w:rsidRPr="00FB5140">
        <w:rPr>
          <w:rFonts w:ascii="Times New Roman" w:hAnsi="Times New Roman" w:cs="Times New Roman"/>
          <w:w w:val="110"/>
          <w:szCs w:val="24"/>
        </w:rPr>
        <w:tab/>
        <w:t>Kolejność realizacji robót</w:t>
      </w:r>
    </w:p>
    <w:p w:rsidR="00C97E78" w:rsidRPr="00FB5140" w:rsidRDefault="00C97E78" w:rsidP="00C97E78">
      <w:pPr>
        <w:pStyle w:val="Tekstpodstawowy31"/>
        <w:spacing w:line="100" w:lineRule="atLeast"/>
        <w:ind w:left="2136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Kolejność wykonania robót ustali Kierownik Budowy w uzgodnieniu z podwykonawcami i Kierownikami Robót instalacyjnych.</w:t>
      </w:r>
    </w:p>
    <w:p w:rsidR="00C97E78" w:rsidRPr="00FB5140" w:rsidRDefault="00C97E78" w:rsidP="00C97E78">
      <w:pPr>
        <w:pStyle w:val="Tekstpodstawowy31"/>
        <w:spacing w:line="100" w:lineRule="atLeast"/>
        <w:ind w:left="2136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W zakresie dotyczącym robót budowlanych proponuje się następującą kolejność wg punktu nr 1.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  <w:u w:val="single"/>
        </w:rPr>
      </w:pPr>
      <w:r w:rsidRPr="00FB5140">
        <w:rPr>
          <w:rFonts w:ascii="Times New Roman" w:hAnsi="Times New Roman" w:cs="Times New Roman"/>
          <w:b/>
          <w:bCs/>
          <w:szCs w:val="24"/>
        </w:rPr>
        <w:t>2.</w:t>
      </w:r>
      <w:r w:rsidRPr="00FB5140">
        <w:rPr>
          <w:rFonts w:ascii="Times New Roman" w:hAnsi="Times New Roman" w:cs="Times New Roman"/>
          <w:szCs w:val="24"/>
        </w:rPr>
        <w:t xml:space="preserve"> </w:t>
      </w:r>
      <w:r w:rsidRPr="00FB5140">
        <w:rPr>
          <w:rFonts w:ascii="Times New Roman" w:hAnsi="Times New Roman" w:cs="Times New Roman"/>
          <w:szCs w:val="24"/>
        </w:rPr>
        <w:tab/>
      </w:r>
      <w:r w:rsidRPr="00FB5140">
        <w:rPr>
          <w:rFonts w:ascii="Times New Roman" w:hAnsi="Times New Roman" w:cs="Times New Roman"/>
          <w:szCs w:val="24"/>
          <w:u w:val="single"/>
        </w:rPr>
        <w:t>Zagospodarowanie terenu budowy</w:t>
      </w:r>
    </w:p>
    <w:p w:rsidR="00C97E78" w:rsidRPr="00FB5140" w:rsidRDefault="00C97E78" w:rsidP="00C97E78">
      <w:pPr>
        <w:pStyle w:val="ftg"/>
        <w:spacing w:line="100" w:lineRule="atLeast"/>
        <w:ind w:left="1080"/>
        <w:jc w:val="left"/>
        <w:rPr>
          <w:rFonts w:ascii="Times New Roman" w:hAnsi="Times New Roman" w:cs="Times New Roman"/>
          <w:b w:val="0"/>
          <w:bCs w:val="0"/>
          <w:sz w:val="24"/>
          <w:szCs w:val="24"/>
          <w:u w:val="single"/>
        </w:rPr>
      </w:pPr>
    </w:p>
    <w:p w:rsidR="00C97E78" w:rsidRPr="00FB5140" w:rsidRDefault="00C97E78" w:rsidP="00C97E78">
      <w:pPr>
        <w:pStyle w:val="p0"/>
        <w:spacing w:line="100" w:lineRule="atLeast"/>
        <w:ind w:left="890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Zagospodarowanie terenu budowy wykonuje się przed rozpoczęciem robót budowlanych, co najmniej w zakresie:</w:t>
      </w:r>
    </w:p>
    <w:p w:rsidR="00C97E78" w:rsidRPr="00FB5140" w:rsidRDefault="00C97E78" w:rsidP="00C97E78">
      <w:pPr>
        <w:pStyle w:val="p1"/>
        <w:spacing w:line="100" w:lineRule="atLeast"/>
        <w:ind w:left="1174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1) ogrodzenia terenu i wyznaczenia stref niebezpiecznych;</w:t>
      </w:r>
    </w:p>
    <w:p w:rsidR="00C97E78" w:rsidRPr="00FB5140" w:rsidRDefault="00C97E78" w:rsidP="00C97E78">
      <w:pPr>
        <w:pStyle w:val="p1"/>
        <w:spacing w:line="100" w:lineRule="atLeast"/>
        <w:ind w:left="1174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2) wykonania dróg,</w:t>
      </w:r>
    </w:p>
    <w:p w:rsidR="00C97E78" w:rsidRPr="00FB5140" w:rsidRDefault="00C97E78" w:rsidP="00C97E78">
      <w:pPr>
        <w:pStyle w:val="p1"/>
        <w:spacing w:line="100" w:lineRule="atLeast"/>
        <w:ind w:left="1174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 xml:space="preserve"> 3) doprowadzenia energii elektrycznej oraz wody, zwanych dalej „mediami”, oraz odprowadzania lub utylizacji ścieków;</w:t>
      </w:r>
    </w:p>
    <w:p w:rsidR="00C97E78" w:rsidRPr="00FB5140" w:rsidRDefault="00C97E78" w:rsidP="00C97E78">
      <w:pPr>
        <w:pStyle w:val="p1"/>
        <w:spacing w:line="100" w:lineRule="atLeast"/>
        <w:ind w:left="1174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4) urządzenia pomieszczeń higieniczno-sanitarnych i socjalnych;</w:t>
      </w:r>
    </w:p>
    <w:p w:rsidR="00C97E78" w:rsidRPr="00FB5140" w:rsidRDefault="00C97E78" w:rsidP="00C97E78">
      <w:pPr>
        <w:pStyle w:val="p1"/>
        <w:spacing w:line="100" w:lineRule="atLeast"/>
        <w:ind w:left="1174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5) zapewnienia oświetlenia naturalnego i sztucznego;</w:t>
      </w:r>
    </w:p>
    <w:p w:rsidR="00C97E78" w:rsidRPr="00FB5140" w:rsidRDefault="00C97E78" w:rsidP="00C97E78">
      <w:pPr>
        <w:pStyle w:val="p1"/>
        <w:spacing w:line="100" w:lineRule="atLeast"/>
        <w:ind w:left="1174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lastRenderedPageBreak/>
        <w:t>6) zapewnienia właściwej wentylacji;</w:t>
      </w:r>
    </w:p>
    <w:p w:rsidR="00C97E78" w:rsidRPr="00FB5140" w:rsidRDefault="00C97E78" w:rsidP="00C97E78">
      <w:pPr>
        <w:pStyle w:val="p1"/>
        <w:spacing w:line="100" w:lineRule="atLeast"/>
        <w:ind w:left="1174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7) zapewnienia łączności telefonicznej;</w:t>
      </w:r>
    </w:p>
    <w:p w:rsidR="00C97E78" w:rsidRPr="00FB5140" w:rsidRDefault="00C97E78" w:rsidP="00C97E78">
      <w:pPr>
        <w:pStyle w:val="p1"/>
        <w:numPr>
          <w:ilvl w:val="0"/>
          <w:numId w:val="4"/>
        </w:numPr>
        <w:tabs>
          <w:tab w:val="num" w:pos="720"/>
          <w:tab w:val="left" w:pos="1894"/>
        </w:tabs>
        <w:spacing w:line="100" w:lineRule="atLeast"/>
        <w:ind w:left="1894"/>
        <w:jc w:val="left"/>
        <w:rPr>
          <w:rFonts w:ascii="Times New Roman" w:hAnsi="Times New Roman" w:cs="Times New Roman"/>
          <w:i/>
          <w:iCs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urządzenia składowisk materiałów i wyrobów.</w:t>
      </w:r>
    </w:p>
    <w:p w:rsidR="00C97E78" w:rsidRPr="00FB5140" w:rsidRDefault="00C97E78" w:rsidP="00C97E78">
      <w:pPr>
        <w:pStyle w:val="p1"/>
        <w:spacing w:line="100" w:lineRule="atLeast"/>
        <w:ind w:left="0" w:firstLine="0"/>
        <w:jc w:val="left"/>
        <w:rPr>
          <w:rFonts w:ascii="Times New Roman" w:hAnsi="Times New Roman" w:cs="Times New Roman"/>
          <w:i/>
          <w:iCs/>
          <w:w w:val="110"/>
          <w:sz w:val="24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 w:hanging="12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b/>
          <w:bCs/>
          <w:w w:val="110"/>
          <w:szCs w:val="24"/>
        </w:rPr>
        <w:t xml:space="preserve">3. </w:t>
      </w:r>
      <w:r w:rsidRPr="00FB5140">
        <w:rPr>
          <w:rFonts w:ascii="Times New Roman" w:hAnsi="Times New Roman" w:cs="Times New Roman"/>
          <w:b/>
          <w:bCs/>
          <w:w w:val="110"/>
          <w:szCs w:val="24"/>
        </w:rPr>
        <w:tab/>
      </w:r>
      <w:r w:rsidRPr="00FB5140">
        <w:rPr>
          <w:rFonts w:ascii="Times New Roman" w:hAnsi="Times New Roman" w:cs="Times New Roman"/>
          <w:w w:val="110"/>
          <w:szCs w:val="24"/>
          <w:u w:val="single"/>
        </w:rPr>
        <w:t>Przewidywane zagrożenia występujące w trakcie prowadzenia robót budowlanych i środki zapobiegające niebezpieczeństwom</w:t>
      </w:r>
    </w:p>
    <w:p w:rsidR="00C97E78" w:rsidRPr="00FB5140" w:rsidRDefault="00C97E78" w:rsidP="00C97E78">
      <w:pPr>
        <w:pStyle w:val="Tekstpodstawowy31"/>
        <w:spacing w:line="100" w:lineRule="atLeast"/>
        <w:ind w:left="1080"/>
        <w:jc w:val="left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numPr>
          <w:ilvl w:val="1"/>
          <w:numId w:val="5"/>
        </w:numPr>
        <w:tabs>
          <w:tab w:val="clear" w:pos="0"/>
          <w:tab w:val="num" w:pos="720"/>
          <w:tab w:val="left" w:pos="1440"/>
        </w:tabs>
        <w:spacing w:line="100" w:lineRule="atLeast"/>
        <w:ind w:hanging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  <w:u w:val="single"/>
        </w:rPr>
        <w:t>Zalecenia ogólne</w:t>
      </w:r>
    </w:p>
    <w:p w:rsidR="00C97E78" w:rsidRPr="00FB5140" w:rsidRDefault="00C97E78" w:rsidP="00C97E78">
      <w:pPr>
        <w:pStyle w:val="Tekstpodstawowy31"/>
        <w:spacing w:line="100" w:lineRule="atLeast"/>
        <w:ind w:left="1800"/>
        <w:jc w:val="left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Wszystkie prace powinny być prowadzone zgodnie ze sztuką budowlaną, ze szczególnym uwzględnieniem bezpieczeństwa pracowników.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 xml:space="preserve">Roboty  należy wykonywać zgodnie z zasadami bezpieczeństwa i higieny pracy zawartymi w Rozporządzeniu 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MINISTRA INFRASTR.06.02. 2003 ( Dz. U. Nr 47 poz. 401 )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 xml:space="preserve">Przy pracach budowlanych może być zatrudniony wyłącznie pracownik, który : </w:t>
      </w:r>
    </w:p>
    <w:p w:rsidR="00C97E78" w:rsidRPr="00FB5140" w:rsidRDefault="00C97E78" w:rsidP="00C97E78">
      <w:pPr>
        <w:pStyle w:val="Tekstpodstawowy31"/>
        <w:numPr>
          <w:ilvl w:val="0"/>
          <w:numId w:val="6"/>
        </w:numPr>
        <w:tabs>
          <w:tab w:val="clear" w:pos="0"/>
          <w:tab w:val="left" w:pos="1080"/>
        </w:tabs>
        <w:spacing w:line="100" w:lineRule="atLeast"/>
        <w:ind w:left="108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posiada kwalifikacje dla danego stanowiska,</w:t>
      </w:r>
    </w:p>
    <w:p w:rsidR="00C97E78" w:rsidRPr="00FB5140" w:rsidRDefault="00C97E78" w:rsidP="00C97E78">
      <w:pPr>
        <w:pStyle w:val="Tekstpodstawowy31"/>
        <w:numPr>
          <w:ilvl w:val="0"/>
          <w:numId w:val="6"/>
        </w:numPr>
        <w:tabs>
          <w:tab w:val="clear" w:pos="0"/>
          <w:tab w:val="left" w:pos="1080"/>
        </w:tabs>
        <w:spacing w:line="100" w:lineRule="atLeast"/>
        <w:ind w:left="108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uzyskał orzeczenie lekarskie o dopuszczeniu do określonej pracy,</w:t>
      </w:r>
    </w:p>
    <w:p w:rsidR="00C97E78" w:rsidRPr="00FB5140" w:rsidRDefault="00C97E78" w:rsidP="00C97E78">
      <w:pPr>
        <w:pStyle w:val="Tekstpodstawowy31"/>
        <w:numPr>
          <w:ilvl w:val="0"/>
          <w:numId w:val="6"/>
        </w:numPr>
        <w:tabs>
          <w:tab w:val="clear" w:pos="0"/>
          <w:tab w:val="left" w:pos="1080"/>
        </w:tabs>
        <w:spacing w:line="100" w:lineRule="atLeast"/>
        <w:ind w:left="108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został przeszkolony zgodnie z warunkami przepisów w zakresie BHP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Kierownik obowiązany jest zorganizować pracę w sposób zabezpieczający pracowników przed zagrożeniem wypadkowym oraz oddziaływaniem czynników szkodliwych dla zdrowia i uciążliwości.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Jeśli ze względu na rodzaj procesu pracy likwidacja szkodliwości nie jest możliwa należy stosować odpowiednie rozwiązania organizacyjne i techniczne, w tym odpowiednie środki ochrony indywidualnej odpowiednie do rodzaju i poziomu zagrożeń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</w:rPr>
      </w:pPr>
      <w:r w:rsidRPr="00FB5140">
        <w:rPr>
          <w:rFonts w:ascii="Times New Roman" w:hAnsi="Times New Roman" w:cs="Times New Roman"/>
          <w:szCs w:val="24"/>
        </w:rPr>
        <w:t>W przypadku wykonywania robót budowlanych w strefach szczególnego zagrożenia zdrowia lub w ich sąsiedztwie należy wskazać środki techniczne i organizacyjne , zapobiegające niebezpieczeństwom wynikającym z wykonywania takich prac, oraz zapewnić bezpieczną i szybką ewakuację na wypadek pożaru, awarii, i innych zagrożeń.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</w:rPr>
      </w:pPr>
      <w:r w:rsidRPr="00FB5140">
        <w:rPr>
          <w:rFonts w:ascii="Times New Roman" w:hAnsi="Times New Roman" w:cs="Times New Roman"/>
          <w:szCs w:val="24"/>
        </w:rPr>
        <w:t>Wykonawca przed przystąpieniem do wykonywania robót budowlanych jest  obowiązany opracować instrukcję bezpiecznego ich wykonywania i zaznajomić z nią pracowników w zakresie wykonywanych przez nich robót.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</w:rPr>
      </w:pPr>
      <w:r w:rsidRPr="00FB5140">
        <w:rPr>
          <w:rFonts w:ascii="Times New Roman" w:hAnsi="Times New Roman" w:cs="Times New Roman"/>
          <w:szCs w:val="24"/>
        </w:rPr>
        <w:t>Uczestnicy procesu budowlanego współdziałają ze sobą w zakresie bezpieczeństwa i higieny pracy w procesie przygotowania i realizacji budowy.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Stosowanie niezbędnych środków ochrony indywidualnej obowiązuje wszystkie osoby przebywające na terenie budowy.</w:t>
      </w:r>
    </w:p>
    <w:p w:rsidR="00C97E78" w:rsidRPr="00FB5140" w:rsidRDefault="00C97E78" w:rsidP="00C97E78">
      <w:pPr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Bezpośredni nadzór nad bezpieczeństwem i higieną pracy na stanowiskach  pracy sprawują odpowiednio kierownik robót oraz mistrz budowlany, stosownie do zakresu obowiązków.</w:t>
      </w:r>
    </w:p>
    <w:p w:rsidR="00C97E78" w:rsidRPr="00FB5140" w:rsidRDefault="00C97E78" w:rsidP="00C97E78">
      <w:pPr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Do zabezpieczeń stanowisk pracy na wysokości, przed upadkiem z wysokości, należy stosować środki ochrony zbiorowej, w szczególności balustrady, siatki ochronne i siatki bezpieczeństwa.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szCs w:val="24"/>
        </w:rPr>
        <w:t>Miejsca, w których występują zagrożenia dla pracowników powinny być oznakowane widocznymi barwami i/lub znakami bezpieczeństwa.</w:t>
      </w:r>
    </w:p>
    <w:p w:rsidR="00C97E78" w:rsidRPr="00FB5140" w:rsidRDefault="00C97E78" w:rsidP="00C97E78">
      <w:pPr>
        <w:spacing w:line="100" w:lineRule="atLeast"/>
        <w:ind w:left="720"/>
        <w:rPr>
          <w:rFonts w:ascii="Times New Roman" w:hAnsi="Times New Roman" w:cs="Times New Roman"/>
          <w:i/>
          <w:iCs/>
          <w:w w:val="110"/>
          <w:sz w:val="24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 xml:space="preserve">3.2 </w:t>
      </w:r>
      <w:r w:rsidRPr="00FB5140">
        <w:rPr>
          <w:rFonts w:ascii="Times New Roman" w:hAnsi="Times New Roman" w:cs="Times New Roman"/>
          <w:w w:val="110"/>
          <w:szCs w:val="24"/>
        </w:rPr>
        <w:tab/>
      </w:r>
      <w:r w:rsidRPr="00FB5140">
        <w:rPr>
          <w:rFonts w:ascii="Times New Roman" w:hAnsi="Times New Roman" w:cs="Times New Roman"/>
          <w:w w:val="110"/>
          <w:szCs w:val="24"/>
          <w:u w:val="single"/>
        </w:rPr>
        <w:t>Prace na wysokości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i/>
          <w:iCs/>
          <w:w w:val="110"/>
          <w:szCs w:val="24"/>
        </w:rPr>
        <w:t xml:space="preserve"> 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Przy pracach prowadzonych na wysokości, należy zapewnić urządzenia chroniące pracowników przed upadkiem z wysokości.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 xml:space="preserve">Przy pracach na wysokości należy wydzielić strefy zagrożenia – szerokość strefy = </w:t>
      </w:r>
      <w:r w:rsidRPr="00FB5140">
        <w:rPr>
          <w:rFonts w:ascii="Times New Roman" w:hAnsi="Times New Roman" w:cs="Times New Roman"/>
          <w:w w:val="110"/>
          <w:szCs w:val="24"/>
        </w:rPr>
        <w:lastRenderedPageBreak/>
        <w:t>1/10 wysokości ale nie mniej niż 10 m.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Przy pracach na wysokości może być zatrudniony wyłącznie pracownik, który uzyskał orzeczenie lekarskie o dopuszczeniu do prac na wysokości. Należy zapewnić stabilność rusztowań i ich odpowiednią wytrzymałość na przewidywane obciążenia</w:t>
      </w:r>
    </w:p>
    <w:p w:rsidR="00C97E78" w:rsidRPr="00FB5140" w:rsidRDefault="00C97E78" w:rsidP="00C97E78">
      <w:pPr>
        <w:pStyle w:val="Tekstpodstawowy"/>
        <w:spacing w:line="100" w:lineRule="atLeast"/>
        <w:ind w:left="720"/>
        <w:jc w:val="left"/>
        <w:rPr>
          <w:sz w:val="24"/>
          <w:szCs w:val="24"/>
        </w:rPr>
      </w:pPr>
      <w:r w:rsidRPr="00FB5140">
        <w:rPr>
          <w:w w:val="110"/>
          <w:sz w:val="24"/>
          <w:szCs w:val="24"/>
        </w:rPr>
        <w:t>Podczas wykonywania prac na wysokościach należy uwzględnić wpływ czynników atmosferycznych na bezpieczeństwo pracowników (w szczególności prędkość wiatru).</w:t>
      </w:r>
    </w:p>
    <w:p w:rsidR="00C97E78" w:rsidRPr="00FB5140" w:rsidRDefault="00C97E78" w:rsidP="00C97E78">
      <w:pPr>
        <w:pStyle w:val="Tekstpodstawowy"/>
        <w:spacing w:line="100" w:lineRule="atLeast"/>
        <w:ind w:left="720"/>
        <w:jc w:val="left"/>
        <w:rPr>
          <w:sz w:val="24"/>
          <w:szCs w:val="24"/>
        </w:rPr>
      </w:pPr>
      <w:r w:rsidRPr="00FB5140">
        <w:rPr>
          <w:sz w:val="24"/>
          <w:szCs w:val="24"/>
        </w:rPr>
        <w:t>Stosowanie środków ochrony indywidualnej, w szczególności takich jak szelki bezpieczeństwa, jest dopuszczalne, gdy nie ma możliwości stosowania środków ochrony zbiorowej.</w:t>
      </w:r>
    </w:p>
    <w:p w:rsidR="00C97E78" w:rsidRPr="00FB5140" w:rsidRDefault="00C97E78" w:rsidP="00C97E78">
      <w:pPr>
        <w:pStyle w:val="Tekstpodstawowy"/>
        <w:spacing w:line="100" w:lineRule="atLeast"/>
        <w:ind w:left="720"/>
        <w:jc w:val="left"/>
        <w:rPr>
          <w:sz w:val="24"/>
          <w:szCs w:val="24"/>
        </w:rPr>
      </w:pPr>
    </w:p>
    <w:p w:rsidR="00C97E78" w:rsidRPr="00FB5140" w:rsidRDefault="00C97E78" w:rsidP="00C97E78">
      <w:pPr>
        <w:pStyle w:val="Tekstpodstawowy"/>
        <w:spacing w:line="100" w:lineRule="atLeast"/>
        <w:ind w:left="720"/>
        <w:jc w:val="both"/>
        <w:rPr>
          <w:sz w:val="24"/>
          <w:szCs w:val="24"/>
        </w:rPr>
      </w:pPr>
    </w:p>
    <w:p w:rsidR="00C97E78" w:rsidRPr="00FB5140" w:rsidRDefault="00C97E78" w:rsidP="00C97E78">
      <w:pPr>
        <w:pStyle w:val="ftg"/>
        <w:spacing w:line="100" w:lineRule="atLeast"/>
        <w:ind w:left="720"/>
        <w:jc w:val="both"/>
        <w:rPr>
          <w:rFonts w:ascii="Times New Roman" w:hAnsi="Times New Roman" w:cs="Times New Roman"/>
          <w:b w:val="0"/>
          <w:bCs w:val="0"/>
          <w:sz w:val="24"/>
          <w:szCs w:val="24"/>
          <w:u w:val="single"/>
        </w:rPr>
      </w:pPr>
      <w:r w:rsidRPr="00FB5140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3.3 </w:t>
      </w:r>
      <w:r w:rsidRPr="00FB5140">
        <w:rPr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FB5140">
        <w:rPr>
          <w:rFonts w:ascii="Times New Roman" w:hAnsi="Times New Roman" w:cs="Times New Roman"/>
          <w:b w:val="0"/>
          <w:bCs w:val="0"/>
          <w:sz w:val="24"/>
          <w:szCs w:val="24"/>
          <w:u w:val="single"/>
        </w:rPr>
        <w:t>Rusztowania i ruchome podesty robocze</w:t>
      </w:r>
    </w:p>
    <w:p w:rsidR="00C97E78" w:rsidRPr="00FB5140" w:rsidRDefault="00C97E78" w:rsidP="00C97E78">
      <w:pPr>
        <w:pStyle w:val="ftg"/>
        <w:spacing w:line="100" w:lineRule="atLeast"/>
        <w:ind w:left="1800"/>
        <w:jc w:val="both"/>
        <w:rPr>
          <w:rFonts w:ascii="Times New Roman" w:hAnsi="Times New Roman" w:cs="Times New Roman"/>
          <w:b w:val="0"/>
          <w:bCs w:val="0"/>
          <w:sz w:val="24"/>
          <w:szCs w:val="24"/>
          <w:u w:val="single"/>
        </w:rPr>
      </w:pPr>
    </w:p>
    <w:p w:rsidR="00C97E78" w:rsidRPr="00FB5140" w:rsidRDefault="00C97E78" w:rsidP="00C97E78">
      <w:pPr>
        <w:pStyle w:val="p0"/>
        <w:spacing w:line="100" w:lineRule="atLeast"/>
        <w:ind w:left="720" w:firstLine="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Rusztowania i ruchome podesty robocze powinny być wykonywane zgodnie z dokumentacją producenta albo projektem indywidualnym.</w:t>
      </w:r>
    </w:p>
    <w:p w:rsidR="00C97E78" w:rsidRPr="00FB5140" w:rsidRDefault="00C97E78" w:rsidP="00C97E78">
      <w:pPr>
        <w:pStyle w:val="p0"/>
        <w:spacing w:line="100" w:lineRule="atLeast"/>
        <w:ind w:left="720" w:firstLine="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Rusztowania systemowe powinny być montowane zgodnie z dokumentacją projektową z elementów poddanych przez producenta badaniom na zgodność z wymaganiami konstrukcyjnymi i materiałowymi, określonymi w kryteriach oceny wyrobów pod względem bezpieczeństwa.</w:t>
      </w:r>
    </w:p>
    <w:p w:rsidR="00C97E78" w:rsidRPr="00FB5140" w:rsidRDefault="00C97E78" w:rsidP="00C97E78">
      <w:pPr>
        <w:pStyle w:val="p0"/>
        <w:spacing w:line="100" w:lineRule="atLeast"/>
        <w:ind w:left="720" w:firstLine="0"/>
        <w:rPr>
          <w:rFonts w:ascii="Times New Roman" w:hAnsi="Times New Roman" w:cs="Times New Roman"/>
          <w:i/>
          <w:iCs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Przemieszczanie rusztowań w przypadku gdy przebywają na nim ludzie jest zabronione.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0125E4" w:rsidRDefault="00C97E78" w:rsidP="00C97E78">
      <w:pPr>
        <w:pStyle w:val="Tekstpodstawowy31"/>
        <w:tabs>
          <w:tab w:val="left" w:pos="1500"/>
        </w:tabs>
        <w:spacing w:line="100" w:lineRule="atLeast"/>
        <w:rPr>
          <w:rFonts w:ascii="Times New Roman" w:hAnsi="Times New Roman" w:cs="Times New Roman"/>
          <w:i/>
          <w:iCs/>
          <w:w w:val="110"/>
          <w:szCs w:val="24"/>
        </w:rPr>
      </w:pPr>
      <w:r w:rsidRPr="000125E4">
        <w:rPr>
          <w:rFonts w:ascii="Times New Roman" w:hAnsi="Times New Roman" w:cs="Times New Roman"/>
          <w:w w:val="110"/>
          <w:szCs w:val="24"/>
        </w:rPr>
        <w:tab/>
        <w:t>Instalacje elektryczne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Instalacje i urządzenia elektryczne powinny być tak eksploatowane, aby nie narażały pracowników na porażenie prądem elektrycznym oraz nie stanowiły zagrożenia pożarowego, wybuchowego i nie powodowały innych szkodliwych skutków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Należy utrzymywać właściwy stan techniczny instalacji i wyposażenia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Należy zachować wymagane odległości od napowietrznych linii elektrycznych. Przy organizacji prac remontowo-budowlanych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należy zapewnić odpowiednie oświetlenie  terenu budowy i miejsc wykonywania pracy umożliwiające bezpieczną pracę.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 xml:space="preserve">Chronić przewody przenośnych urządzeń elektrycznych przed uszkodzeniami mechanicznymi. </w:t>
      </w:r>
      <w:r w:rsidRPr="00FB5140">
        <w:rPr>
          <w:rFonts w:ascii="Times New Roman" w:hAnsi="Times New Roman" w:cs="Times New Roman"/>
          <w:szCs w:val="24"/>
        </w:rPr>
        <w:t>Instalacje rozdziału energii elektrycznej na terenie budowy powinny być zaprojektowane i wykonane oraz utrzymywane i użytkowane w taki sposób, aby nie stanowiły zagrożenia pożarowego lub wybuchowego, a także chroniły w dostatecznym stopniu pracowników przed porażeniem prądem elektrycznym.</w:t>
      </w:r>
    </w:p>
    <w:p w:rsidR="00C97E78" w:rsidRPr="00FB5140" w:rsidRDefault="00C97E78" w:rsidP="00C97E78">
      <w:pPr>
        <w:pStyle w:val="p0"/>
        <w:spacing w:line="100" w:lineRule="atLeast"/>
        <w:ind w:left="720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Rozdzielnice budowlane prądu elektrycznego znajdujące się na terenie budowy zabezpiecza się przed dostępem nieupoważnionych osób.</w:t>
      </w:r>
    </w:p>
    <w:p w:rsidR="00C97E78" w:rsidRPr="00FB5140" w:rsidRDefault="00C97E78" w:rsidP="00C97E78">
      <w:pPr>
        <w:pStyle w:val="p0"/>
        <w:spacing w:line="100" w:lineRule="atLeast"/>
        <w:ind w:left="720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Okresowa kontrola stanu stacjonarnych urządzeń elektrycznych pod względem bezpieczeństwa odbywa się co najmniej jeden raz w miesiącu, natomiast kontrola stanu i oporności izolacji tych urządzeń, co najmniej dwa razy w roku, a ponadto:</w:t>
      </w:r>
    </w:p>
    <w:p w:rsidR="00C97E78" w:rsidRPr="00FB5140" w:rsidRDefault="00C97E78" w:rsidP="00C97E78">
      <w:pPr>
        <w:pStyle w:val="p1"/>
        <w:spacing w:line="100" w:lineRule="atLeast"/>
        <w:ind w:left="720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1) przed uruchomieniem urządzenia po dokonaniu zmian i napraw części elektrycznych i mechanicznych;</w:t>
      </w:r>
    </w:p>
    <w:p w:rsidR="00C97E78" w:rsidRPr="00FB5140" w:rsidRDefault="00C97E78" w:rsidP="00C97E78">
      <w:pPr>
        <w:pStyle w:val="p1"/>
        <w:spacing w:line="100" w:lineRule="atLeast"/>
        <w:ind w:left="720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2) przed uruchomieniem urządzenia, jeżeli urządzenie było nieczynne przez ponad miesiąc;</w:t>
      </w:r>
    </w:p>
    <w:p w:rsidR="00C97E78" w:rsidRPr="00FB5140" w:rsidRDefault="00C97E78" w:rsidP="00C97E78">
      <w:pPr>
        <w:pStyle w:val="p1"/>
        <w:spacing w:line="100" w:lineRule="atLeast"/>
        <w:ind w:left="720" w:firstLine="0"/>
        <w:jc w:val="left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3) przed uruchomieniem urządzenia po jego przemieszczeniu.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lastRenderedPageBreak/>
        <w:t>W przypadku zastosowania urządzeń ochronnych różnicowoprądowych w instalacji, o której mowa w § 53 ust. 1, należy sprawdzić ich działanie każdorazowo przed przystąpieniem do pracy.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Kopie zapisu pomiarów skuteczności zabezpieczenia przed porażeniem prądem elektrycznym powinny znajdować się u kierownika budowy.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Dokonywane naprawy i przeglądy urządzeń elektrycznych powinny być odnotowane w książce konserwacji urządzeń.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i/>
          <w:iCs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>3.5</w:t>
      </w:r>
      <w:r w:rsidRPr="00FB5140">
        <w:rPr>
          <w:rFonts w:ascii="Times New Roman" w:hAnsi="Times New Roman" w:cs="Times New Roman"/>
          <w:w w:val="110"/>
          <w:sz w:val="24"/>
          <w:szCs w:val="24"/>
        </w:rPr>
        <w:tab/>
      </w:r>
      <w:r w:rsidRPr="00FB5140">
        <w:rPr>
          <w:rFonts w:ascii="Times New Roman" w:hAnsi="Times New Roman" w:cs="Times New Roman"/>
          <w:w w:val="110"/>
          <w:sz w:val="24"/>
          <w:szCs w:val="24"/>
          <w:u w:val="single"/>
        </w:rPr>
        <w:t>Sprzęt zmechanizowany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i/>
          <w:iCs/>
          <w:w w:val="110"/>
          <w:sz w:val="24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 xml:space="preserve">Maszyny, urządzenia i sprzęt, które podlegają dozorowi technicznemu, a są eksploatowane na budowie, powinny posiadać dokumenty uprawniające do ich eksploatacji. 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Używanie narzędzi uszkodzonych jest zabronione.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Wszelkie samowolne przeróbki narzędzi są zabronione.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sz w:val="24"/>
          <w:szCs w:val="24"/>
        </w:rPr>
        <w:t>Narzędzia ręczne o napędzie elektrycznym należy kontrolować zgodnie z instrukcją producenta. Wyniki kontroli powinny być odnotowywane i przechowywane przez osobę, o której mowa w § 5.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>3.6</w:t>
      </w:r>
      <w:r w:rsidRPr="00FB5140">
        <w:rPr>
          <w:rFonts w:ascii="Times New Roman" w:hAnsi="Times New Roman" w:cs="Times New Roman"/>
          <w:w w:val="110"/>
          <w:sz w:val="24"/>
          <w:szCs w:val="24"/>
        </w:rPr>
        <w:tab/>
        <w:t xml:space="preserve"> </w:t>
      </w:r>
      <w:r w:rsidRPr="00FB5140">
        <w:rPr>
          <w:rFonts w:ascii="Times New Roman" w:hAnsi="Times New Roman" w:cs="Times New Roman"/>
          <w:w w:val="110"/>
          <w:sz w:val="24"/>
          <w:szCs w:val="24"/>
          <w:u w:val="single"/>
        </w:rPr>
        <w:t>Materiały i substancje szkodliwe i niebezpieczne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>Należy określić sposób i miejsce przechowywania i przemieszczania materiałów, substancji oraz preparatów niebezpiecznych na terenie budowy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i/>
          <w:iCs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>Podczas robót należy ściśle przestrzegać instrukcji producenta dotyczącej bezpiecznego sposobu stosowania substancji niebezpiecznych i szkodliwych.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b/>
          <w:bCs/>
          <w:w w:val="110"/>
          <w:szCs w:val="24"/>
        </w:rPr>
        <w:t>4.</w:t>
      </w:r>
      <w:r w:rsidRPr="00FB5140">
        <w:rPr>
          <w:rFonts w:ascii="Times New Roman" w:hAnsi="Times New Roman" w:cs="Times New Roman"/>
          <w:w w:val="110"/>
          <w:szCs w:val="24"/>
        </w:rPr>
        <w:tab/>
        <w:t xml:space="preserve"> </w:t>
      </w:r>
      <w:r w:rsidRPr="00FB5140">
        <w:rPr>
          <w:rFonts w:ascii="Times New Roman" w:hAnsi="Times New Roman" w:cs="Times New Roman"/>
          <w:w w:val="110"/>
          <w:szCs w:val="24"/>
          <w:u w:val="single"/>
        </w:rPr>
        <w:t>Instruktaż pracowników</w:t>
      </w:r>
    </w:p>
    <w:p w:rsidR="00C97E78" w:rsidRPr="00FB5140" w:rsidRDefault="00C97E78" w:rsidP="00C97E78">
      <w:pPr>
        <w:pStyle w:val="Tekstpodstawowy31"/>
        <w:spacing w:line="100" w:lineRule="atLeast"/>
        <w:ind w:left="1080"/>
        <w:jc w:val="left"/>
        <w:rPr>
          <w:rFonts w:ascii="Times New Roman" w:hAnsi="Times New Roman" w:cs="Times New Roman"/>
          <w:w w:val="11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Przed przystąpieniem do realizacji robót szczególnie niebezpiecznych należy przeprowadzić instruktaż pracowników w zakresie :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- określenia zasad postępowania w przypadku wystąpienia zagrożenia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- konieczności stosowania przez pracowników środków ochrony indywidualnej, zabezpieczającej przed skutkami zagrożeń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i/>
          <w:iCs/>
          <w:w w:val="110"/>
          <w:szCs w:val="24"/>
        </w:rPr>
      </w:pPr>
      <w:r w:rsidRPr="00FB5140">
        <w:rPr>
          <w:rFonts w:ascii="Times New Roman" w:hAnsi="Times New Roman" w:cs="Times New Roman"/>
          <w:w w:val="110"/>
          <w:szCs w:val="24"/>
        </w:rPr>
        <w:t>- zasad bezpośredniego nadzoru nad pracami szczególnie niebezpiecznymi przez wyznaczone w tym celu osoby.</w:t>
      </w:r>
    </w:p>
    <w:p w:rsidR="00C97E78" w:rsidRPr="00FB5140" w:rsidRDefault="00C97E78" w:rsidP="00C97E78">
      <w:pPr>
        <w:pStyle w:val="Tekstpodstawowy31"/>
        <w:spacing w:line="100" w:lineRule="atLeast"/>
        <w:ind w:left="2138"/>
        <w:jc w:val="left"/>
        <w:rPr>
          <w:rFonts w:ascii="Times New Roman" w:hAnsi="Times New Roman" w:cs="Times New Roman"/>
          <w:i/>
          <w:iCs/>
          <w:w w:val="110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b/>
          <w:bCs/>
          <w:w w:val="110"/>
          <w:sz w:val="24"/>
          <w:szCs w:val="24"/>
        </w:rPr>
        <w:t>5.</w:t>
      </w:r>
      <w:r w:rsidRPr="00FB5140">
        <w:rPr>
          <w:rFonts w:ascii="Times New Roman" w:hAnsi="Times New Roman" w:cs="Times New Roman"/>
          <w:w w:val="110"/>
          <w:sz w:val="24"/>
          <w:szCs w:val="24"/>
        </w:rPr>
        <w:tab/>
        <w:t xml:space="preserve"> </w:t>
      </w:r>
      <w:r w:rsidRPr="00FB5140">
        <w:rPr>
          <w:rFonts w:ascii="Times New Roman" w:hAnsi="Times New Roman" w:cs="Times New Roman"/>
          <w:w w:val="110"/>
          <w:sz w:val="24"/>
          <w:szCs w:val="24"/>
          <w:u w:val="single"/>
        </w:rPr>
        <w:t>Zapewnienie bezpieczeństwa osób postronnych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>Należy wydzielić strefy szczególnie niebezpieczne ( przez ogrodzenie lub w inny sposób ) i zapewnić stały nadzór miejsc niebezpiecznych.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>W szczególności należy zwrócić uwagę aby podczas wykonywania prac przy instalacjach elektrycznych zapewnić ochronę przed zagrożeniem porażeniem prądem elektrycznym.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  <w:r w:rsidRPr="00FB5140">
        <w:rPr>
          <w:rFonts w:ascii="Times New Roman" w:hAnsi="Times New Roman" w:cs="Times New Roman"/>
          <w:w w:val="110"/>
          <w:sz w:val="24"/>
          <w:szCs w:val="24"/>
        </w:rPr>
        <w:t>Zgodnie z warunkami przepisów art. 208 Kodeksu Pracy w przypadku wykonywania jednocześnie prac budowlano-remont. przez pracowników różnych pracodawców należy ustalić zasady współdziałania w zakresie zapewnienia warunków bezpieczeństwa pracownikom i osobom postronnym oraz ustalić koordynatora sprawującego nadzór nad bezpieczeństwem i higieną pracy wszystkich pracowników zatrudnionych na budowie.</w:t>
      </w: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w w:val="110"/>
          <w:sz w:val="24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C97E78" w:rsidRPr="00FB5140" w:rsidRDefault="00C97E78" w:rsidP="00C97E78">
      <w:pPr>
        <w:pStyle w:val="biurowy"/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FB5140">
        <w:rPr>
          <w:rFonts w:ascii="Times New Roman" w:hAnsi="Times New Roman" w:cs="Times New Roman"/>
          <w:b/>
          <w:bCs/>
          <w:w w:val="110"/>
          <w:sz w:val="24"/>
          <w:szCs w:val="24"/>
        </w:rPr>
        <w:t>6.</w:t>
      </w:r>
      <w:r w:rsidRPr="00FB5140">
        <w:rPr>
          <w:rFonts w:ascii="Times New Roman" w:hAnsi="Times New Roman" w:cs="Times New Roman"/>
          <w:w w:val="110"/>
          <w:sz w:val="24"/>
          <w:szCs w:val="24"/>
        </w:rPr>
        <w:t xml:space="preserve"> </w:t>
      </w:r>
      <w:r w:rsidRPr="00FB5140">
        <w:rPr>
          <w:rFonts w:ascii="Times New Roman" w:hAnsi="Times New Roman" w:cs="Times New Roman"/>
          <w:w w:val="110"/>
          <w:sz w:val="24"/>
          <w:szCs w:val="24"/>
        </w:rPr>
        <w:tab/>
      </w:r>
      <w:r w:rsidRPr="00FB5140">
        <w:rPr>
          <w:rFonts w:ascii="Times New Roman" w:hAnsi="Times New Roman" w:cs="Times New Roman"/>
          <w:w w:val="110"/>
          <w:sz w:val="24"/>
          <w:szCs w:val="24"/>
          <w:u w:val="single"/>
        </w:rPr>
        <w:t>Uwagi końcowe</w:t>
      </w:r>
    </w:p>
    <w:p w:rsidR="00C97E78" w:rsidRPr="00FB5140" w:rsidRDefault="00C97E78" w:rsidP="00C97E78">
      <w:pPr>
        <w:spacing w:line="100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</w:rPr>
      </w:pPr>
      <w:r w:rsidRPr="00FB5140">
        <w:rPr>
          <w:rFonts w:ascii="Times New Roman" w:hAnsi="Times New Roman" w:cs="Times New Roman"/>
          <w:szCs w:val="24"/>
        </w:rPr>
        <w:lastRenderedPageBreak/>
        <w:t xml:space="preserve">Zgodnie z warunkami przepisów Rozporządzenia z dnia 23.06.2003 w sprawie informacji dotyczącej bezpieczeństwa i ochron zdrowia oraz planu bezpieczeństwa i ochrony zdrowia (Dz. U. Nr 120 poz. 1126) kierownik budowy zobowiązany jest do opracowania planu bezpieczeństwa i ochrony zdrowia (BIOZ) uwzględniający powyższe wskazania oraz wymogi wynikające z dokumentacji techniczno ruchowej sprzętu technicznego stosowanego przy realizacji robót. 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color w:val="FF0000"/>
          <w:szCs w:val="24"/>
        </w:rPr>
      </w:pPr>
      <w:r w:rsidRPr="00FB5140">
        <w:rPr>
          <w:rFonts w:ascii="Times New Roman" w:hAnsi="Times New Roman" w:cs="Times New Roman"/>
          <w:szCs w:val="24"/>
        </w:rPr>
        <w:t>O wszelkich pracach i warunkach zawartych w planie BIOZ powinni być poinformowani wszyscy uczestnicy procesu budowlanego w uzgodnieniu z użytkownikiem.</w:t>
      </w: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color w:val="FF000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color w:val="FF000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color w:val="FF0000"/>
          <w:szCs w:val="24"/>
        </w:rPr>
      </w:pPr>
    </w:p>
    <w:p w:rsidR="00C97E78" w:rsidRPr="00FB5140" w:rsidRDefault="00C97E78" w:rsidP="00C97E78">
      <w:pPr>
        <w:pStyle w:val="Tekstpodstawowy31"/>
        <w:spacing w:line="100" w:lineRule="atLeast"/>
        <w:ind w:left="720"/>
        <w:jc w:val="left"/>
        <w:rPr>
          <w:rFonts w:ascii="Times New Roman" w:hAnsi="Times New Roman" w:cs="Times New Roman"/>
          <w:color w:val="FF0000"/>
          <w:szCs w:val="24"/>
        </w:rPr>
      </w:pPr>
    </w:p>
    <w:p w:rsidR="00C97E78" w:rsidRPr="00FB5140" w:rsidRDefault="00C97E78" w:rsidP="00C97E78">
      <w:pPr>
        <w:rPr>
          <w:rFonts w:ascii="Times New Roman" w:hAnsi="Times New Roman" w:cs="Times New Roman"/>
          <w:sz w:val="24"/>
          <w:szCs w:val="24"/>
        </w:rPr>
      </w:pPr>
    </w:p>
    <w:p w:rsidR="00FB5140" w:rsidRPr="00C1342E" w:rsidRDefault="0098479D" w:rsidP="0098479D">
      <w:pPr>
        <w:rPr>
          <w:i/>
          <w:sz w:val="24"/>
          <w:szCs w:val="24"/>
        </w:rPr>
      </w:pPr>
      <w:r w:rsidRPr="00FB5140">
        <w:rPr>
          <w:sz w:val="24"/>
          <w:szCs w:val="24"/>
        </w:rPr>
        <w:tab/>
      </w:r>
      <w:r w:rsidRPr="00FB5140">
        <w:rPr>
          <w:sz w:val="24"/>
          <w:szCs w:val="24"/>
        </w:rPr>
        <w:tab/>
      </w:r>
      <w:r w:rsidRPr="00FB5140">
        <w:rPr>
          <w:sz w:val="24"/>
          <w:szCs w:val="24"/>
        </w:rPr>
        <w:tab/>
      </w:r>
      <w:r w:rsidRPr="00FB5140">
        <w:rPr>
          <w:sz w:val="24"/>
          <w:szCs w:val="24"/>
        </w:rPr>
        <w:tab/>
      </w:r>
      <w:r w:rsidRPr="00FB5140">
        <w:rPr>
          <w:sz w:val="24"/>
          <w:szCs w:val="24"/>
        </w:rPr>
        <w:tab/>
      </w:r>
      <w:r w:rsidRPr="00FB5140">
        <w:rPr>
          <w:sz w:val="24"/>
          <w:szCs w:val="24"/>
        </w:rPr>
        <w:tab/>
      </w:r>
      <w:r w:rsidRPr="00FB5140">
        <w:rPr>
          <w:sz w:val="24"/>
          <w:szCs w:val="24"/>
        </w:rPr>
        <w:tab/>
      </w:r>
      <w:r w:rsidRPr="00FB5140">
        <w:rPr>
          <w:sz w:val="24"/>
          <w:szCs w:val="24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45"/>
        <w:gridCol w:w="4606"/>
      </w:tblGrid>
      <w:tr w:rsidR="00FB5140" w:rsidTr="00BC19DB">
        <w:tc>
          <w:tcPr>
            <w:tcW w:w="4606" w:type="dxa"/>
          </w:tcPr>
          <w:p w:rsidR="00FB5140" w:rsidRDefault="00FB5140" w:rsidP="00BC19DB">
            <w:pPr>
              <w:pStyle w:val="normal"/>
              <w:widowControl w:val="0"/>
              <w:rPr>
                <w:color w:val="002060"/>
                <w:sz w:val="16"/>
                <w:szCs w:val="16"/>
              </w:rPr>
            </w:pPr>
          </w:p>
          <w:p w:rsidR="00FB5140" w:rsidRDefault="00FB5140" w:rsidP="00BC19DB">
            <w:pPr>
              <w:pStyle w:val="normal"/>
              <w:widowControl w:val="0"/>
              <w:rPr>
                <w:color w:val="002060"/>
                <w:sz w:val="16"/>
                <w:szCs w:val="16"/>
              </w:rPr>
            </w:pPr>
          </w:p>
          <w:p w:rsidR="00FB5140" w:rsidRDefault="00FB5140" w:rsidP="00BC19DB">
            <w:pPr>
              <w:pStyle w:val="normal"/>
              <w:widowControl w:val="0"/>
              <w:ind w:left="4729"/>
              <w:rPr>
                <w:color w:val="002060"/>
                <w:sz w:val="16"/>
                <w:szCs w:val="16"/>
              </w:rPr>
            </w:pPr>
          </w:p>
          <w:p w:rsidR="00FB5140" w:rsidRDefault="00FB5140" w:rsidP="00FB5140">
            <w:pPr>
              <w:pStyle w:val="normal"/>
              <w:rPr>
                <w:bCs/>
                <w:i/>
                <w:sz w:val="22"/>
                <w:szCs w:val="22"/>
              </w:rPr>
            </w:pPr>
          </w:p>
        </w:tc>
        <w:tc>
          <w:tcPr>
            <w:tcW w:w="4606" w:type="dxa"/>
          </w:tcPr>
          <w:p w:rsidR="00C1342E" w:rsidRPr="00C1342E" w:rsidRDefault="00C1342E" w:rsidP="00C1342E">
            <w:pPr>
              <w:pStyle w:val="normal"/>
              <w:jc w:val="center"/>
              <w:rPr>
                <w:b/>
                <w:bCs/>
                <w:i/>
              </w:rPr>
            </w:pPr>
            <w:r w:rsidRPr="00C1342E">
              <w:rPr>
                <w:b/>
                <w:bCs/>
                <w:i/>
              </w:rPr>
              <w:t>PROJEKTANT</w:t>
            </w:r>
          </w:p>
          <w:p w:rsidR="00C1342E" w:rsidRPr="00C1342E" w:rsidRDefault="00C1342E" w:rsidP="00C1342E">
            <w:pPr>
              <w:pStyle w:val="normal"/>
              <w:jc w:val="center"/>
              <w:rPr>
                <w:bCs/>
                <w:i/>
              </w:rPr>
            </w:pPr>
            <w:r w:rsidRPr="00C1342E">
              <w:rPr>
                <w:bCs/>
                <w:i/>
              </w:rPr>
              <w:t>MGR. INŻ. ARCHITEKT MICHAŁ KAMIŃSKI</w:t>
            </w:r>
          </w:p>
          <w:p w:rsidR="00C1342E" w:rsidRPr="00C1342E" w:rsidRDefault="00C1342E" w:rsidP="00C1342E">
            <w:pPr>
              <w:pStyle w:val="normal"/>
              <w:jc w:val="center"/>
              <w:rPr>
                <w:bCs/>
                <w:i/>
              </w:rPr>
            </w:pPr>
            <w:r w:rsidRPr="00C1342E">
              <w:rPr>
                <w:bCs/>
                <w:i/>
              </w:rPr>
              <w:t>Uprawniania do projektowania w specjalności</w:t>
            </w:r>
          </w:p>
          <w:p w:rsidR="00C1342E" w:rsidRPr="00C1342E" w:rsidRDefault="00C1342E" w:rsidP="00C1342E">
            <w:pPr>
              <w:pStyle w:val="normal"/>
              <w:jc w:val="center"/>
              <w:rPr>
                <w:bCs/>
                <w:i/>
              </w:rPr>
            </w:pPr>
            <w:r w:rsidRPr="00C1342E">
              <w:rPr>
                <w:bCs/>
                <w:i/>
              </w:rPr>
              <w:t>architektonicznej bez ograniczeń</w:t>
            </w:r>
          </w:p>
          <w:p w:rsidR="00C1342E" w:rsidRPr="00C1342E" w:rsidRDefault="00C1342E" w:rsidP="00C1342E">
            <w:pPr>
              <w:pStyle w:val="normal"/>
              <w:jc w:val="center"/>
              <w:rPr>
                <w:bCs/>
                <w:i/>
              </w:rPr>
            </w:pPr>
            <w:r w:rsidRPr="00C1342E">
              <w:rPr>
                <w:bCs/>
                <w:i/>
              </w:rPr>
              <w:t>23/WMOKK/2017 członek WMOIA</w:t>
            </w:r>
          </w:p>
          <w:p w:rsidR="00FB5140" w:rsidRDefault="00FB5140" w:rsidP="00C1342E">
            <w:pPr>
              <w:pStyle w:val="normal"/>
              <w:jc w:val="center"/>
              <w:rPr>
                <w:bCs/>
                <w:i/>
                <w:sz w:val="22"/>
                <w:szCs w:val="22"/>
              </w:rPr>
            </w:pPr>
          </w:p>
        </w:tc>
      </w:tr>
    </w:tbl>
    <w:p w:rsidR="0098479D" w:rsidRDefault="0098479D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Pr="006E0CA3" w:rsidRDefault="00825D4C" w:rsidP="00CD6E2E">
      <w:pPr>
        <w:pStyle w:val="Nagwek2"/>
      </w:pPr>
      <w:r w:rsidRPr="006E0CA3">
        <w:lastRenderedPageBreak/>
        <w:t>Część rysunkowa</w:t>
      </w:r>
    </w:p>
    <w:p w:rsidR="00825D4C" w:rsidRPr="00BF7763" w:rsidRDefault="00825D4C" w:rsidP="00825D4C">
      <w:pPr>
        <w:pStyle w:val="Podtytu"/>
        <w:rPr>
          <w:color w:val="auto"/>
        </w:rPr>
      </w:pPr>
      <w:r>
        <w:rPr>
          <w:color w:val="auto"/>
        </w:rPr>
        <w:t xml:space="preserve">oryginał mapy </w:t>
      </w:r>
      <w:r w:rsidRPr="00BF7763">
        <w:rPr>
          <w:color w:val="auto"/>
        </w:rPr>
        <w:br/>
      </w:r>
    </w:p>
    <w:p w:rsidR="00825D4C" w:rsidRDefault="00825D4C" w:rsidP="00825D4C">
      <w:pPr>
        <w:pStyle w:val="Nagwek3"/>
      </w:pPr>
      <w:r>
        <w:t>Spis rysunków</w:t>
      </w: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825D4C">
      <w:pPr>
        <w:keepNext/>
        <w:keepLines/>
        <w:pageBreakBefore/>
        <w:spacing w:before="120" w:after="60"/>
        <w:ind w:left="431" w:hanging="431"/>
        <w:jc w:val="center"/>
        <w:outlineLvl w:val="0"/>
        <w:rPr>
          <w:rFonts w:ascii="Cambria" w:hAnsi="Cambria"/>
          <w:b/>
          <w:caps/>
          <w:color w:val="000000"/>
          <w:sz w:val="36"/>
        </w:rPr>
      </w:pPr>
      <w:r w:rsidRPr="00B359F8">
        <w:rPr>
          <w:rFonts w:ascii="Cambria" w:hAnsi="Cambria"/>
          <w:b/>
          <w:caps/>
          <w:color w:val="000000"/>
          <w:sz w:val="36"/>
        </w:rPr>
        <w:lastRenderedPageBreak/>
        <w:t>IV PROJEKT TECHNICZNY</w:t>
      </w:r>
    </w:p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825D4C" w:rsidRPr="00FE0F6F" w:rsidTr="00825D4C">
        <w:trPr>
          <w:trHeight w:val="1415"/>
        </w:trPr>
        <w:tc>
          <w:tcPr>
            <w:tcW w:w="9889" w:type="dxa"/>
            <w:gridSpan w:val="3"/>
          </w:tcPr>
          <w:p w:rsidR="00825D4C" w:rsidRPr="00FE0F6F" w:rsidRDefault="00825D4C" w:rsidP="00825D4C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bCs/>
                <w:smallCaps/>
                <w:color w:val="0B1A2E"/>
              </w:rPr>
            </w:pPr>
            <w:r w:rsidRPr="00FE0F6F">
              <w:rPr>
                <w:bCs/>
                <w:smallCaps/>
                <w:color w:val="0B1A2E"/>
              </w:rPr>
              <w:t>ARCHI-BUD projektowanie i nadzór budowlany</w:t>
            </w:r>
          </w:p>
          <w:p w:rsidR="00825D4C" w:rsidRPr="00FE0F6F" w:rsidRDefault="00825D4C" w:rsidP="00825D4C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mallCaps/>
                <w:color w:val="0B1A2E"/>
              </w:rPr>
            </w:pPr>
            <w:r w:rsidRPr="00FE0F6F">
              <w:rPr>
                <w:smallCaps/>
                <w:color w:val="0B1A2E"/>
              </w:rPr>
              <w:t>Michał Kamiński</w:t>
            </w:r>
          </w:p>
          <w:p w:rsidR="00825D4C" w:rsidRPr="00FE0F6F" w:rsidRDefault="00825D4C" w:rsidP="00825D4C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mallCaps/>
                <w:color w:val="0B1A2E"/>
              </w:rPr>
            </w:pPr>
            <w:r w:rsidRPr="00FE0F6F">
              <w:rPr>
                <w:smallCaps/>
                <w:color w:val="0B1A2E"/>
              </w:rPr>
              <w:t>ul. Nowa 9 13 332 Jamielnik</w:t>
            </w:r>
          </w:p>
          <w:p w:rsidR="00825D4C" w:rsidRPr="00FE0F6F" w:rsidRDefault="00825D4C" w:rsidP="00825D4C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mallCaps/>
                <w:color w:val="0B1A2E"/>
              </w:rPr>
            </w:pPr>
            <w:r w:rsidRPr="00FE0F6F">
              <w:rPr>
                <w:smallCaps/>
                <w:color w:val="0B1A2E"/>
              </w:rPr>
              <w:tab/>
            </w:r>
            <w:r w:rsidRPr="00FE0F6F">
              <w:rPr>
                <w:smallCaps/>
                <w:color w:val="0B1A2E"/>
              </w:rPr>
              <w:tab/>
            </w:r>
            <w:r w:rsidRPr="00FE0F6F">
              <w:rPr>
                <w:smallCaps/>
                <w:color w:val="0B1A2E"/>
              </w:rPr>
              <w:tab/>
              <w:t xml:space="preserve">                          NIP: 744 175 51 16</w:t>
            </w:r>
          </w:p>
          <w:p w:rsidR="00825D4C" w:rsidRPr="00FE0F6F" w:rsidRDefault="00825D4C" w:rsidP="00825D4C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mallCaps/>
                <w:color w:val="0B1A2E"/>
              </w:rPr>
            </w:pPr>
            <w:r w:rsidRPr="00FE0F6F">
              <w:rPr>
                <w:smallCaps/>
                <w:color w:val="0B1A2E"/>
              </w:rPr>
              <w:t xml:space="preserve"> Archibud88@vp.pl</w:t>
            </w:r>
          </w:p>
          <w:p w:rsidR="00825D4C" w:rsidRPr="00FE0F6F" w:rsidRDefault="00825D4C" w:rsidP="00825D4C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mallCaps/>
                <w:color w:val="0B1A2E"/>
                <w:spacing w:val="5"/>
              </w:rPr>
            </w:pPr>
            <w:r w:rsidRPr="00FE0F6F">
              <w:rPr>
                <w:smallCaps/>
                <w:color w:val="0B1A2E"/>
              </w:rPr>
              <w:tab/>
            </w:r>
            <w:r w:rsidRPr="00FE0F6F">
              <w:rPr>
                <w:smallCaps/>
                <w:color w:val="0B1A2E"/>
              </w:rPr>
              <w:tab/>
            </w:r>
            <w:r w:rsidRPr="00FE0F6F">
              <w:rPr>
                <w:smallCaps/>
                <w:color w:val="0B1A2E"/>
              </w:rPr>
              <w:tab/>
              <w:t>kom. 724 518 709</w:t>
            </w:r>
          </w:p>
        </w:tc>
      </w:tr>
      <w:tr w:rsidR="00FD6A1D" w:rsidRPr="00FE0F6F" w:rsidTr="00825D4C">
        <w:tc>
          <w:tcPr>
            <w:tcW w:w="9889" w:type="dxa"/>
            <w:gridSpan w:val="3"/>
          </w:tcPr>
          <w:p w:rsidR="00FD6A1D" w:rsidRPr="00C1342E" w:rsidRDefault="00FD6A1D" w:rsidP="00620373">
            <w:pPr>
              <w:pStyle w:val="Podtytu"/>
              <w:rPr>
                <w:color w:val="auto"/>
              </w:rPr>
            </w:pPr>
            <w:r w:rsidRPr="00AD077E">
              <w:rPr>
                <w:color w:val="auto"/>
              </w:rPr>
              <w:t>rozbudowa i przebudowa budynku świetlicy wiejskiej</w:t>
            </w:r>
          </w:p>
        </w:tc>
      </w:tr>
      <w:tr w:rsidR="00FD6A1D" w:rsidRPr="00FE0F6F" w:rsidTr="00825D4C">
        <w:tc>
          <w:tcPr>
            <w:tcW w:w="2943" w:type="dxa"/>
          </w:tcPr>
          <w:p w:rsidR="00FD6A1D" w:rsidRPr="00922447" w:rsidRDefault="00FD6A1D" w:rsidP="00620373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  <w:shd w:val="clear" w:color="auto" w:fill="FFFFFF" w:themeFill="background1"/>
          </w:tcPr>
          <w:p w:rsidR="00FD6A1D" w:rsidRPr="00AD077E" w:rsidRDefault="00FD6A1D" w:rsidP="00620373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FD6A1D" w:rsidRPr="00FE0F6F" w:rsidTr="00825D4C">
        <w:tc>
          <w:tcPr>
            <w:tcW w:w="2943" w:type="dxa"/>
          </w:tcPr>
          <w:p w:rsidR="00FD6A1D" w:rsidRPr="00922447" w:rsidRDefault="00FD6A1D" w:rsidP="00620373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FD6A1D" w:rsidRPr="00AD077E" w:rsidRDefault="00FD6A1D" w:rsidP="00620373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FD6A1D" w:rsidRPr="00922447" w:rsidRDefault="00FD6A1D" w:rsidP="00620373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FD6A1D" w:rsidRPr="00FE0F6F" w:rsidTr="00825D4C">
        <w:tc>
          <w:tcPr>
            <w:tcW w:w="2943" w:type="dxa"/>
          </w:tcPr>
          <w:p w:rsidR="00FD6A1D" w:rsidRPr="00922447" w:rsidRDefault="00FD6A1D" w:rsidP="00620373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FD6A1D" w:rsidRPr="00AD077E" w:rsidRDefault="00FD6A1D" w:rsidP="00620373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FD6A1D" w:rsidRPr="00FE0F6F" w:rsidTr="00825D4C">
        <w:tc>
          <w:tcPr>
            <w:tcW w:w="2943" w:type="dxa"/>
          </w:tcPr>
          <w:p w:rsidR="00FD6A1D" w:rsidRPr="00922447" w:rsidRDefault="00FD6A1D" w:rsidP="00620373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FD6A1D" w:rsidRPr="00922447" w:rsidRDefault="00FD6A1D" w:rsidP="00620373">
            <w:pPr>
              <w:pStyle w:val="tabzwyky"/>
            </w:pPr>
            <w:r w:rsidRPr="00EA56B0">
              <w:t>Gmina Kisielice</w:t>
            </w:r>
          </w:p>
        </w:tc>
      </w:tr>
      <w:tr w:rsidR="00FD6A1D" w:rsidRPr="00FE0F6F" w:rsidTr="00825D4C">
        <w:tc>
          <w:tcPr>
            <w:tcW w:w="2943" w:type="dxa"/>
          </w:tcPr>
          <w:p w:rsidR="00FD6A1D" w:rsidRPr="00922447" w:rsidRDefault="00FD6A1D" w:rsidP="00620373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FD6A1D" w:rsidRPr="00AD077E" w:rsidRDefault="00FD6A1D" w:rsidP="00620373">
            <w:pPr>
              <w:pStyle w:val="tabzwyky"/>
            </w:pPr>
            <w:r w:rsidRPr="00AD077E">
              <w:t>Kisielice, Ul. Daszyńskiego 5,</w:t>
            </w:r>
          </w:p>
          <w:p w:rsidR="00FD6A1D" w:rsidRPr="00AD077E" w:rsidRDefault="00FD6A1D" w:rsidP="00620373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FD6A1D" w:rsidRPr="00FE0F6F" w:rsidTr="00825D4C">
        <w:tc>
          <w:tcPr>
            <w:tcW w:w="2943" w:type="dxa"/>
          </w:tcPr>
          <w:p w:rsidR="00FD6A1D" w:rsidRPr="00922447" w:rsidRDefault="00FD6A1D" w:rsidP="00620373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FD6A1D" w:rsidRPr="00922447" w:rsidRDefault="00FD6A1D" w:rsidP="00620373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FD6A1D" w:rsidRPr="00922447" w:rsidRDefault="00FD6A1D" w:rsidP="00620373">
            <w:pPr>
              <w:pStyle w:val="tabwyrnienie"/>
            </w:pPr>
            <w:r w:rsidRPr="00922447">
              <w:t>Numery działek</w:t>
            </w:r>
          </w:p>
        </w:tc>
      </w:tr>
      <w:tr w:rsidR="00FD6A1D" w:rsidRPr="00FE0F6F" w:rsidTr="00825D4C">
        <w:tc>
          <w:tcPr>
            <w:tcW w:w="2943" w:type="dxa"/>
          </w:tcPr>
          <w:p w:rsidR="00FD6A1D" w:rsidRPr="00922447" w:rsidRDefault="00FD6A1D" w:rsidP="00620373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FD6A1D" w:rsidRPr="00922447" w:rsidRDefault="00FD6A1D" w:rsidP="00620373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FD6A1D" w:rsidRPr="00AD077E" w:rsidRDefault="00FD6A1D" w:rsidP="00620373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18/8</w:t>
            </w:r>
          </w:p>
        </w:tc>
      </w:tr>
    </w:tbl>
    <w:p w:rsidR="00FD6A1D" w:rsidRDefault="00FD6A1D" w:rsidP="00825D4C">
      <w:pPr>
        <w:jc w:val="center"/>
        <w:rPr>
          <w:rFonts w:ascii="Times New Roman" w:hAnsi="Times New Roman"/>
          <w:smallCaps/>
          <w:sz w:val="28"/>
        </w:rPr>
      </w:pPr>
    </w:p>
    <w:p w:rsidR="00825D4C" w:rsidRPr="00FE0F6F" w:rsidRDefault="00825D4C" w:rsidP="00825D4C">
      <w:pPr>
        <w:jc w:val="center"/>
        <w:rPr>
          <w:rFonts w:ascii="Times New Roman" w:hAnsi="Times New Roman"/>
          <w:smallCaps/>
          <w:sz w:val="28"/>
        </w:rPr>
      </w:pPr>
      <w:r w:rsidRPr="00FE0F6F">
        <w:rPr>
          <w:rFonts w:ascii="Times New Roman" w:hAnsi="Times New Roman"/>
          <w:smallCaps/>
          <w:sz w:val="28"/>
        </w:rPr>
        <w:t>Projektant</w:t>
      </w: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FD6A1D" w:rsidRPr="00FE0F6F" w:rsidTr="00620373">
        <w:tc>
          <w:tcPr>
            <w:tcW w:w="9918" w:type="dxa"/>
            <w:gridSpan w:val="3"/>
          </w:tcPr>
          <w:p w:rsidR="00FD6A1D" w:rsidRPr="00FE0F6F" w:rsidRDefault="00FD6A1D" w:rsidP="00825D4C">
            <w:r>
              <w:t xml:space="preserve">Konstrukcja </w:t>
            </w:r>
          </w:p>
        </w:tc>
      </w:tr>
      <w:tr w:rsidR="00825D4C" w:rsidRPr="00FE0F6F" w:rsidTr="00825D4C">
        <w:tc>
          <w:tcPr>
            <w:tcW w:w="2972" w:type="dxa"/>
          </w:tcPr>
          <w:p w:rsidR="00825D4C" w:rsidRPr="00FE0F6F" w:rsidRDefault="00825D4C" w:rsidP="00825D4C">
            <w:r w:rsidRPr="00FE0F6F">
              <w:t>Imię i nazwisko</w:t>
            </w:r>
          </w:p>
        </w:tc>
        <w:tc>
          <w:tcPr>
            <w:tcW w:w="4394" w:type="dxa"/>
          </w:tcPr>
          <w:p w:rsidR="00825D4C" w:rsidRPr="00FE0F6F" w:rsidRDefault="00825D4C" w:rsidP="00825D4C">
            <w:r w:rsidRPr="00FE0F6F">
              <w:t>Numer uprawnień, specjalność</w:t>
            </w:r>
          </w:p>
        </w:tc>
        <w:tc>
          <w:tcPr>
            <w:tcW w:w="2552" w:type="dxa"/>
          </w:tcPr>
          <w:p w:rsidR="00825D4C" w:rsidRPr="00FE0F6F" w:rsidRDefault="00825D4C" w:rsidP="00825D4C">
            <w:r w:rsidRPr="00FE0F6F">
              <w:t>Podpis</w:t>
            </w:r>
          </w:p>
        </w:tc>
      </w:tr>
      <w:tr w:rsidR="00FD6A1D" w:rsidRPr="00FE0F6F" w:rsidTr="00825D4C">
        <w:trPr>
          <w:trHeight w:val="386"/>
        </w:trPr>
        <w:tc>
          <w:tcPr>
            <w:tcW w:w="2972" w:type="dxa"/>
            <w:vAlign w:val="center"/>
          </w:tcPr>
          <w:p w:rsidR="00FD6A1D" w:rsidRPr="00BC7A09" w:rsidRDefault="00FD6A1D" w:rsidP="00620373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mgr inż. arch. </w:t>
            </w:r>
            <w:r w:rsidRPr="00BC7A09">
              <w:rPr>
                <w:rFonts w:ascii="Times New Roman" w:hAnsi="Times New Roman"/>
                <w:sz w:val="20"/>
              </w:rPr>
              <w:br/>
              <w:t>Michał Kamiński</w:t>
            </w:r>
          </w:p>
        </w:tc>
        <w:tc>
          <w:tcPr>
            <w:tcW w:w="4394" w:type="dxa"/>
            <w:vAlign w:val="center"/>
          </w:tcPr>
          <w:p w:rsidR="00FD6A1D" w:rsidRPr="00BC7A09" w:rsidRDefault="00FD6A1D" w:rsidP="00620373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>WAM/0040/PWOK/15</w:t>
            </w:r>
          </w:p>
          <w:p w:rsidR="00FD6A1D" w:rsidRPr="00BC7A09" w:rsidRDefault="00FD6A1D" w:rsidP="00620373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uprawniony projektant </w:t>
            </w:r>
            <w:r w:rsidRPr="00BC7A09">
              <w:rPr>
                <w:rFonts w:ascii="Times New Roman" w:hAnsi="Times New Roman"/>
                <w:sz w:val="20"/>
              </w:rPr>
              <w:br/>
              <w:t>w zakresie konstrukcyjno-budowlanym</w:t>
            </w:r>
          </w:p>
        </w:tc>
        <w:tc>
          <w:tcPr>
            <w:tcW w:w="2552" w:type="dxa"/>
            <w:vAlign w:val="center"/>
          </w:tcPr>
          <w:p w:rsidR="00FD6A1D" w:rsidRPr="00FE0F6F" w:rsidRDefault="00FD6A1D" w:rsidP="00825D4C"/>
        </w:tc>
      </w:tr>
      <w:tr w:rsidR="00FD6A1D" w:rsidRPr="00FE0F6F" w:rsidTr="00620373">
        <w:trPr>
          <w:trHeight w:val="386"/>
        </w:trPr>
        <w:tc>
          <w:tcPr>
            <w:tcW w:w="9918" w:type="dxa"/>
            <w:gridSpan w:val="3"/>
            <w:vAlign w:val="center"/>
          </w:tcPr>
          <w:p w:rsidR="00FD6A1D" w:rsidRDefault="00620373" w:rsidP="00825D4C">
            <w:r w:rsidRPr="00862C8E">
              <w:t>Sprawdził:</w:t>
            </w:r>
            <w:r>
              <w:t xml:space="preserve"> nie dotyczy</w:t>
            </w:r>
          </w:p>
          <w:p w:rsidR="00FD6A1D" w:rsidRPr="00FE0F6F" w:rsidRDefault="00FD6A1D" w:rsidP="00825D4C"/>
        </w:tc>
      </w:tr>
      <w:tr w:rsidR="00825D4C" w:rsidRPr="00862C8E" w:rsidTr="00825D4C">
        <w:tc>
          <w:tcPr>
            <w:tcW w:w="9918" w:type="dxa"/>
            <w:gridSpan w:val="3"/>
          </w:tcPr>
          <w:p w:rsidR="00825D4C" w:rsidRPr="00862C8E" w:rsidRDefault="00825D4C" w:rsidP="00825D4C">
            <w:r w:rsidRPr="00862C8E">
              <w:t>Architektura</w:t>
            </w:r>
          </w:p>
        </w:tc>
      </w:tr>
      <w:tr w:rsidR="00825D4C" w:rsidRPr="00862C8E" w:rsidTr="00825D4C">
        <w:tc>
          <w:tcPr>
            <w:tcW w:w="2972" w:type="dxa"/>
          </w:tcPr>
          <w:p w:rsidR="00825D4C" w:rsidRPr="00862C8E" w:rsidRDefault="00825D4C" w:rsidP="00825D4C">
            <w:r w:rsidRPr="00862C8E">
              <w:t>imię i nazwisko</w:t>
            </w:r>
          </w:p>
        </w:tc>
        <w:tc>
          <w:tcPr>
            <w:tcW w:w="4394" w:type="dxa"/>
          </w:tcPr>
          <w:p w:rsidR="00825D4C" w:rsidRPr="00862C8E" w:rsidRDefault="00825D4C" w:rsidP="00825D4C">
            <w:r w:rsidRPr="00862C8E">
              <w:t>numer uprawnień, specjalność</w:t>
            </w:r>
          </w:p>
        </w:tc>
        <w:tc>
          <w:tcPr>
            <w:tcW w:w="2552" w:type="dxa"/>
          </w:tcPr>
          <w:p w:rsidR="00825D4C" w:rsidRPr="00862C8E" w:rsidRDefault="00825D4C" w:rsidP="00825D4C">
            <w:r w:rsidRPr="00862C8E">
              <w:t>podpis</w:t>
            </w:r>
          </w:p>
        </w:tc>
      </w:tr>
      <w:tr w:rsidR="00FD6A1D" w:rsidRPr="00862C8E" w:rsidTr="00825D4C">
        <w:trPr>
          <w:trHeight w:val="613"/>
        </w:trPr>
        <w:tc>
          <w:tcPr>
            <w:tcW w:w="2972" w:type="dxa"/>
            <w:vAlign w:val="center"/>
          </w:tcPr>
          <w:p w:rsidR="00FD6A1D" w:rsidRPr="00BC7A09" w:rsidRDefault="00FD6A1D" w:rsidP="00620373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>Wykonał:</w:t>
            </w:r>
            <w:r w:rsidRPr="00BC7A09">
              <w:rPr>
                <w:rFonts w:ascii="Times New Roman" w:hAnsi="Times New Roman"/>
                <w:sz w:val="20"/>
              </w:rPr>
              <w:br/>
              <w:t xml:space="preserve">mgr inż. arch. </w:t>
            </w:r>
            <w:r w:rsidRPr="00BC7A09">
              <w:rPr>
                <w:rFonts w:ascii="Times New Roman" w:hAnsi="Times New Roman"/>
                <w:sz w:val="20"/>
              </w:rPr>
              <w:br/>
              <w:t>Michał Kamiński</w:t>
            </w:r>
          </w:p>
        </w:tc>
        <w:tc>
          <w:tcPr>
            <w:tcW w:w="4394" w:type="dxa"/>
            <w:vAlign w:val="center"/>
          </w:tcPr>
          <w:p w:rsidR="00FD6A1D" w:rsidRPr="00BC7A09" w:rsidRDefault="00FD6A1D" w:rsidP="00620373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23/WMOKK/2017 </w:t>
            </w:r>
          </w:p>
          <w:p w:rsidR="00FD6A1D" w:rsidRPr="00BC7A09" w:rsidRDefault="00FD6A1D" w:rsidP="00620373">
            <w:pPr>
              <w:pStyle w:val="tabzwyky"/>
              <w:rPr>
                <w:rFonts w:ascii="Times New Roman" w:hAnsi="Times New Roman"/>
                <w:sz w:val="20"/>
              </w:rPr>
            </w:pPr>
            <w:r w:rsidRPr="00BC7A09">
              <w:rPr>
                <w:rFonts w:ascii="Times New Roman" w:hAnsi="Times New Roman"/>
                <w:sz w:val="20"/>
              </w:rPr>
              <w:t xml:space="preserve">uprawniony projektant </w:t>
            </w:r>
            <w:r w:rsidRPr="00BC7A09">
              <w:rPr>
                <w:rFonts w:ascii="Times New Roman" w:hAnsi="Times New Roman"/>
                <w:sz w:val="20"/>
              </w:rPr>
              <w:br/>
              <w:t>w zakresie architektonicznym</w:t>
            </w:r>
          </w:p>
        </w:tc>
        <w:tc>
          <w:tcPr>
            <w:tcW w:w="2552" w:type="dxa"/>
            <w:vAlign w:val="center"/>
          </w:tcPr>
          <w:p w:rsidR="00FD6A1D" w:rsidRPr="00862C8E" w:rsidRDefault="00FD6A1D" w:rsidP="00825D4C"/>
        </w:tc>
      </w:tr>
      <w:tr w:rsidR="00FD6A1D" w:rsidRPr="00862C8E" w:rsidTr="00620373">
        <w:trPr>
          <w:trHeight w:val="438"/>
        </w:trPr>
        <w:tc>
          <w:tcPr>
            <w:tcW w:w="9918" w:type="dxa"/>
            <w:gridSpan w:val="3"/>
            <w:vAlign w:val="center"/>
          </w:tcPr>
          <w:p w:rsidR="00FD6A1D" w:rsidRPr="00862C8E" w:rsidRDefault="00FD6A1D" w:rsidP="00825D4C">
            <w:r w:rsidRPr="00862C8E">
              <w:t>Sprawdził:</w:t>
            </w:r>
            <w:r w:rsidR="00620373">
              <w:t xml:space="preserve"> nie dotyczy</w:t>
            </w:r>
            <w:r w:rsidRPr="00862C8E">
              <w:br/>
            </w:r>
          </w:p>
        </w:tc>
      </w:tr>
    </w:tbl>
    <w:p w:rsidR="00825D4C" w:rsidRPr="00862C8E" w:rsidRDefault="00825D4C" w:rsidP="00825D4C"/>
    <w:p w:rsidR="00825D4C" w:rsidRPr="00E1799E" w:rsidRDefault="00825D4C" w:rsidP="00825D4C">
      <w:pPr>
        <w:rPr>
          <w:rFonts w:ascii="Times New Roman" w:hAnsi="Times New Roman"/>
        </w:rPr>
      </w:pPr>
    </w:p>
    <w:p w:rsidR="00825D4C" w:rsidRPr="00E1799E" w:rsidRDefault="00825D4C" w:rsidP="00825D4C">
      <w:pPr>
        <w:rPr>
          <w:rFonts w:ascii="Times New Roman" w:hAnsi="Times New Roman"/>
        </w:rPr>
      </w:pPr>
    </w:p>
    <w:p w:rsidR="00825D4C" w:rsidRPr="00E1799E" w:rsidRDefault="00825D4C" w:rsidP="00825D4C">
      <w:pPr>
        <w:rPr>
          <w:rFonts w:ascii="Times New Roman" w:hAnsi="Times New Roman"/>
        </w:rPr>
      </w:pPr>
    </w:p>
    <w:p w:rsidR="00825D4C" w:rsidRPr="00E1799E" w:rsidRDefault="00825D4C" w:rsidP="00825D4C">
      <w:pPr>
        <w:rPr>
          <w:rFonts w:ascii="Times New Roman" w:hAnsi="Times New Roman"/>
        </w:rPr>
      </w:pPr>
    </w:p>
    <w:p w:rsidR="00825D4C" w:rsidRPr="00E1799E" w:rsidRDefault="00825D4C" w:rsidP="00825D4C"/>
    <w:p w:rsidR="00825D4C" w:rsidRPr="00E1799E" w:rsidRDefault="00825D4C" w:rsidP="00825D4C"/>
    <w:p w:rsidR="00825D4C" w:rsidRPr="00E1799E" w:rsidRDefault="00825D4C" w:rsidP="00825D4C"/>
    <w:p w:rsidR="00825D4C" w:rsidRPr="00E1799E" w:rsidRDefault="00825D4C" w:rsidP="00825D4C"/>
    <w:p w:rsidR="00825D4C" w:rsidRDefault="00825D4C" w:rsidP="00825D4C"/>
    <w:p w:rsidR="00825D4C" w:rsidRDefault="00825D4C" w:rsidP="00825D4C"/>
    <w:p w:rsidR="00825D4C" w:rsidRDefault="00825D4C" w:rsidP="00825D4C"/>
    <w:p w:rsidR="00825D4C" w:rsidRPr="00FD6A1D" w:rsidRDefault="00825D4C" w:rsidP="00825D4C">
      <w:pPr>
        <w:rPr>
          <w:rFonts w:ascii="Times New Roman" w:hAnsi="Times New Roman" w:cs="Times New Roman"/>
          <w:sz w:val="28"/>
          <w:szCs w:val="28"/>
        </w:rPr>
      </w:pPr>
      <w:r w:rsidRPr="00825D4C">
        <w:rPr>
          <w:rFonts w:ascii="Times New Roman" w:hAnsi="Times New Roman" w:cs="Times New Roman"/>
          <w:sz w:val="28"/>
          <w:szCs w:val="28"/>
        </w:rPr>
        <w:t>IV  Spis zawartości do projektu konstrukcyjneg</w:t>
      </w:r>
      <w:r w:rsidR="00FD6A1D">
        <w:rPr>
          <w:rFonts w:ascii="Times New Roman" w:hAnsi="Times New Roman" w:cs="Times New Roman"/>
          <w:sz w:val="28"/>
          <w:szCs w:val="28"/>
        </w:rPr>
        <w:t>o</w:t>
      </w:r>
    </w:p>
    <w:tbl>
      <w:tblPr>
        <w:tblStyle w:val="Tabela-Siatka"/>
        <w:tblW w:w="92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29"/>
        <w:gridCol w:w="7798"/>
        <w:gridCol w:w="792"/>
      </w:tblGrid>
      <w:tr w:rsidR="00825D4C" w:rsidRPr="00C74037" w:rsidTr="00825D4C">
        <w:trPr>
          <w:trHeight w:val="890"/>
        </w:trPr>
        <w:tc>
          <w:tcPr>
            <w:tcW w:w="629" w:type="dxa"/>
          </w:tcPr>
          <w:p w:rsidR="00825D4C" w:rsidRDefault="00825D4C" w:rsidP="00825D4C">
            <w:pPr>
              <w:rPr>
                <w:sz w:val="24"/>
                <w:szCs w:val="24"/>
              </w:rPr>
            </w:pPr>
            <w:r w:rsidRPr="00C74037">
              <w:rPr>
                <w:sz w:val="24"/>
                <w:szCs w:val="24"/>
              </w:rPr>
              <w:t>1</w:t>
            </w:r>
          </w:p>
          <w:p w:rsidR="00825D4C" w:rsidRDefault="00825D4C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8B6B0B" w:rsidRDefault="008B6B0B" w:rsidP="008B6B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  <w:p w:rsidR="008B6B0B" w:rsidRPr="00C74037" w:rsidRDefault="008B6B0B" w:rsidP="008B6B0B">
            <w:pPr>
              <w:rPr>
                <w:sz w:val="24"/>
                <w:szCs w:val="24"/>
              </w:rPr>
            </w:pPr>
          </w:p>
        </w:tc>
        <w:tc>
          <w:tcPr>
            <w:tcW w:w="7798" w:type="dxa"/>
          </w:tcPr>
          <w:p w:rsidR="00825D4C" w:rsidRDefault="00825D4C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Podstawa i zakres opracowania </w:t>
            </w:r>
          </w:p>
          <w:p w:rsidR="00825D4C" w:rsidRDefault="00825D4C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Opis techniczny rozwiązań konstrukcyjno materiałowych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Założenia do obliczeń konstrukcyjno materiałowych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Rozwiązania konstrukcyjno materiałowe podstawowych elementów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konstrukcyjnych </w:t>
            </w:r>
          </w:p>
          <w:p w:rsidR="00825D4C" w:rsidRDefault="00825D4C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Dokumentacja geologiczno inżynierska</w:t>
            </w:r>
          </w:p>
          <w:p w:rsidR="008B6B0B" w:rsidRPr="00C74037" w:rsidRDefault="008B6B0B" w:rsidP="008B6B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Rozwiązania konstrukcyjno materiałowe przegród bud.</w:t>
            </w:r>
          </w:p>
        </w:tc>
        <w:tc>
          <w:tcPr>
            <w:tcW w:w="792" w:type="dxa"/>
          </w:tcPr>
          <w:p w:rsidR="00825D4C" w:rsidRDefault="00825D4C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620373">
              <w:rPr>
                <w:sz w:val="24"/>
                <w:szCs w:val="24"/>
              </w:rPr>
              <w:t>2</w:t>
            </w:r>
          </w:p>
          <w:p w:rsidR="00825D4C" w:rsidRDefault="00825D4C" w:rsidP="008B6B0B">
            <w:pPr>
              <w:ind w:right="-21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620373">
              <w:rPr>
                <w:sz w:val="24"/>
                <w:szCs w:val="24"/>
              </w:rPr>
              <w:t>2</w:t>
            </w:r>
            <w:r w:rsidRPr="00C74037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5</w:t>
            </w:r>
            <w:r w:rsidR="00D14B82">
              <w:rPr>
                <w:sz w:val="24"/>
                <w:szCs w:val="24"/>
              </w:rPr>
              <w:t>3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D14B82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-</w:t>
            </w:r>
            <w:r w:rsidR="00D14B82">
              <w:rPr>
                <w:sz w:val="24"/>
                <w:szCs w:val="24"/>
              </w:rPr>
              <w:t>60</w:t>
            </w:r>
          </w:p>
          <w:p w:rsidR="008B6B0B" w:rsidRDefault="00D14B82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620373">
              <w:rPr>
                <w:sz w:val="24"/>
                <w:szCs w:val="24"/>
              </w:rPr>
              <w:t>1</w:t>
            </w:r>
          </w:p>
          <w:p w:rsidR="008B6B0B" w:rsidRDefault="008B6B0B" w:rsidP="00825D4C">
            <w:pPr>
              <w:rPr>
                <w:sz w:val="24"/>
                <w:szCs w:val="24"/>
              </w:rPr>
            </w:pPr>
          </w:p>
          <w:p w:rsidR="00825D4C" w:rsidRDefault="00D14B82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</w:t>
            </w:r>
          </w:p>
          <w:p w:rsidR="00825D4C" w:rsidRDefault="00D14B82" w:rsidP="00825D4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62-63</w:t>
            </w:r>
          </w:p>
          <w:p w:rsidR="00825D4C" w:rsidRPr="00C74037" w:rsidRDefault="00825D4C" w:rsidP="008B6B0B">
            <w:pPr>
              <w:rPr>
                <w:sz w:val="24"/>
                <w:szCs w:val="24"/>
              </w:rPr>
            </w:pPr>
          </w:p>
        </w:tc>
      </w:tr>
    </w:tbl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Pr="00FE0F6F" w:rsidRDefault="00825D4C" w:rsidP="00825D4C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FE0F6F">
        <w:rPr>
          <w:rFonts w:ascii="Times New Roman" w:hAnsi="Times New Roman"/>
          <w:b/>
          <w:bCs/>
          <w:sz w:val="28"/>
          <w:szCs w:val="28"/>
        </w:rPr>
        <w:lastRenderedPageBreak/>
        <w:t>CZĘŚĆ OPISOWA DO PROJEKTU KONSTRUKCYJNEGO</w:t>
      </w:r>
    </w:p>
    <w:p w:rsidR="00825D4C" w:rsidRPr="00FE0F6F" w:rsidRDefault="00825D4C" w:rsidP="00825D4C">
      <w:pPr>
        <w:pStyle w:val="Nagwek3"/>
        <w:rPr>
          <w:rFonts w:ascii="Times New Roman" w:hAnsi="Times New Roman"/>
          <w:color w:val="auto"/>
        </w:rPr>
      </w:pPr>
      <w:bookmarkStart w:id="42" w:name="_Toc69048445"/>
      <w:bookmarkStart w:id="43" w:name="_Toc69048899"/>
      <w:bookmarkStart w:id="44" w:name="_Toc69049212"/>
      <w:bookmarkStart w:id="45" w:name="_Toc69049343"/>
      <w:bookmarkStart w:id="46" w:name="_Toc69061701"/>
      <w:bookmarkStart w:id="47" w:name="_Toc71738021"/>
      <w:bookmarkStart w:id="48" w:name="_Toc73701619"/>
      <w:bookmarkStart w:id="49" w:name="_Toc73703295"/>
      <w:bookmarkStart w:id="50" w:name="_Toc73714740"/>
      <w:r w:rsidRPr="00FE0F6F">
        <w:rPr>
          <w:rFonts w:ascii="Times New Roman" w:hAnsi="Times New Roman"/>
          <w:color w:val="auto"/>
        </w:rPr>
        <w:t>Podstawa i zakres opracowania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:rsidR="00825D4C" w:rsidRPr="00FE0F6F" w:rsidRDefault="00825D4C" w:rsidP="00825D4C">
      <w:pPr>
        <w:pStyle w:val="Nagwek4"/>
        <w:rPr>
          <w:color w:val="auto"/>
        </w:rPr>
      </w:pPr>
      <w:bookmarkStart w:id="51" w:name="_Toc69048446"/>
      <w:bookmarkStart w:id="52" w:name="_Toc69048900"/>
      <w:bookmarkStart w:id="53" w:name="_Toc69049213"/>
      <w:bookmarkStart w:id="54" w:name="_Toc69049344"/>
      <w:bookmarkStart w:id="55" w:name="_Toc69061702"/>
      <w:bookmarkStart w:id="56" w:name="_Toc71738022"/>
      <w:bookmarkStart w:id="57" w:name="_Toc73701620"/>
      <w:bookmarkStart w:id="58" w:name="_Toc73703296"/>
      <w:bookmarkStart w:id="59" w:name="_Toc73714741"/>
      <w:r w:rsidRPr="00FE0F6F">
        <w:rPr>
          <w:color w:val="auto"/>
        </w:rPr>
        <w:t>Podstawa</w:t>
      </w:r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825D4C" w:rsidRPr="00FE0F6F" w:rsidRDefault="00825D4C" w:rsidP="00825D4C">
      <w:pPr>
        <w:pStyle w:val="Akapitzlist"/>
        <w:numPr>
          <w:ilvl w:val="0"/>
          <w:numId w:val="14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zlecenie inwestora,</w:t>
      </w:r>
    </w:p>
    <w:p w:rsidR="00825D4C" w:rsidRPr="00FE0F6F" w:rsidRDefault="00825D4C" w:rsidP="00825D4C">
      <w:pPr>
        <w:pStyle w:val="Akapitzlist"/>
        <w:numPr>
          <w:ilvl w:val="0"/>
          <w:numId w:val="14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wizja lokalna i inwentaryzacja,</w:t>
      </w:r>
    </w:p>
    <w:p w:rsidR="00825D4C" w:rsidRPr="00FE0F6F" w:rsidRDefault="00825D4C" w:rsidP="00825D4C">
      <w:pPr>
        <w:pStyle w:val="Akapitzlist"/>
        <w:numPr>
          <w:ilvl w:val="0"/>
          <w:numId w:val="14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ocena techniczna;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60" w:name="_Toc69048447"/>
      <w:bookmarkStart w:id="61" w:name="_Toc69048901"/>
      <w:bookmarkStart w:id="62" w:name="_Toc69049214"/>
      <w:bookmarkStart w:id="63" w:name="_Toc69049345"/>
      <w:bookmarkStart w:id="64" w:name="_Toc69061703"/>
      <w:bookmarkStart w:id="65" w:name="_Toc71738023"/>
      <w:bookmarkStart w:id="66" w:name="_Toc73701621"/>
      <w:bookmarkStart w:id="67" w:name="_Toc73703297"/>
      <w:bookmarkStart w:id="68" w:name="_Toc73714742"/>
      <w:r w:rsidRPr="00FE0F6F">
        <w:rPr>
          <w:color w:val="auto"/>
        </w:rPr>
        <w:t>Zakres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Opracowanie obejmuje zakresem projekt techniczny do zamierzenia budow</w:t>
      </w:r>
      <w:r w:rsidR="00620373">
        <w:rPr>
          <w:rFonts w:ascii="Times New Roman" w:hAnsi="Times New Roman"/>
        </w:rPr>
        <w:t>la</w:t>
      </w:r>
      <w:r w:rsidRPr="00FE0F6F">
        <w:rPr>
          <w:rFonts w:ascii="Times New Roman" w:hAnsi="Times New Roman"/>
        </w:rPr>
        <w:t>nego będącego przedmiotem niniejszego opracowania.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Część konstrukcyjna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Część konstrukcyjna zawiera rozwiązania konstrukcyjne i materiałowe projektowanego budynku </w:t>
      </w:r>
      <w:r w:rsidR="00620373">
        <w:rPr>
          <w:rFonts w:ascii="Times New Roman" w:hAnsi="Times New Roman"/>
        </w:rPr>
        <w:t>swietlicy</w:t>
      </w:r>
      <w:r w:rsidRPr="00FE0F6F">
        <w:rPr>
          <w:rFonts w:ascii="Times New Roman" w:hAnsi="Times New Roman"/>
        </w:rPr>
        <w:t xml:space="preserve"> wraz z wynikami podstawowych obliczeń dla istotnych elementów konstrukcji budynku.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Część instalacyjna -instalacje sanitarne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Część instalacyjna dla instalacji sanitarnych obejmuje zakresem instalacje wewnętrzne i zewnętrzne instalacji, w które będzie wyposażony obiekt budowlany tj. instalacje CWU, ZWU, CO, kanalizacji sanitarnej oraz wentylacyjnej. 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Część instalacyjna – instalacje elektryczne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Część instalacyjna dla instalacji elektrycznych obejmuje zakresem projekt instalacji elektrycznej dla projektowanego budynku.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69" w:name="_Toc69048448"/>
      <w:bookmarkStart w:id="70" w:name="_Toc69048902"/>
      <w:bookmarkStart w:id="71" w:name="_Toc69049215"/>
      <w:bookmarkStart w:id="72" w:name="_Toc69049346"/>
      <w:bookmarkStart w:id="73" w:name="_Toc69061704"/>
      <w:bookmarkStart w:id="74" w:name="_Toc71738024"/>
      <w:bookmarkStart w:id="75" w:name="_Toc73701622"/>
      <w:bookmarkStart w:id="76" w:name="_Toc73703298"/>
      <w:bookmarkStart w:id="77" w:name="_Toc73714743"/>
      <w:r w:rsidRPr="00FE0F6F">
        <w:rPr>
          <w:color w:val="auto"/>
        </w:rPr>
        <w:t>Ogólny opis planowanego zamierzenia budowlanego</w:t>
      </w:r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825D4C" w:rsidRPr="00FE0F6F" w:rsidRDefault="00825D4C" w:rsidP="00825D4C">
      <w:pPr>
        <w:rPr>
          <w:rFonts w:ascii="Times New Roman" w:hAnsi="Times New Roman"/>
        </w:rPr>
      </w:pPr>
      <w:bookmarkStart w:id="78" w:name="_Toc69048449"/>
      <w:bookmarkStart w:id="79" w:name="_Toc69048903"/>
      <w:bookmarkStart w:id="80" w:name="_Toc69049216"/>
      <w:bookmarkStart w:id="81" w:name="_Toc69049347"/>
      <w:bookmarkStart w:id="82" w:name="_Toc69061705"/>
      <w:bookmarkStart w:id="83" w:name="_Toc71738025"/>
      <w:r w:rsidRPr="00FE0F6F">
        <w:rPr>
          <w:rFonts w:ascii="Times New Roman" w:hAnsi="Times New Roman"/>
        </w:rPr>
        <w:t xml:space="preserve">Planowane zamierzenie budowlane polega na </w:t>
      </w:r>
      <w:r w:rsidR="00620373">
        <w:rPr>
          <w:rFonts w:ascii="Times New Roman" w:hAnsi="Times New Roman"/>
        </w:rPr>
        <w:t xml:space="preserve">rozbudowie i przebudowie </w:t>
      </w:r>
      <w:r w:rsidRPr="00FE0F6F">
        <w:rPr>
          <w:rFonts w:ascii="Times New Roman" w:hAnsi="Times New Roman"/>
        </w:rPr>
        <w:t xml:space="preserve"> budynku </w:t>
      </w:r>
      <w:r w:rsidR="00620373">
        <w:rPr>
          <w:rFonts w:ascii="Times New Roman" w:hAnsi="Times New Roman"/>
        </w:rPr>
        <w:t>swietlicy wiejskiej</w:t>
      </w:r>
      <w:r w:rsidRPr="00FE0F6F">
        <w:rPr>
          <w:rFonts w:ascii="Times New Roman" w:hAnsi="Times New Roman"/>
        </w:rPr>
        <w:t>. Teren działki zostanie ogrodzony i wyposażony w niezbędną zewnętrzną instalacje wodociągowa oraz kanalizacyjną wraz z wlz. Przyłącza wykonane zostaną na podstawie odrębnego opracowania.</w:t>
      </w:r>
    </w:p>
    <w:p w:rsidR="00825D4C" w:rsidRPr="00FE0F6F" w:rsidRDefault="00825D4C" w:rsidP="00825D4C">
      <w:pPr>
        <w:pStyle w:val="Nagwek3"/>
        <w:rPr>
          <w:rFonts w:ascii="Times New Roman" w:hAnsi="Times New Roman"/>
          <w:color w:val="auto"/>
        </w:rPr>
      </w:pPr>
      <w:bookmarkStart w:id="84" w:name="_Toc73701623"/>
      <w:bookmarkStart w:id="85" w:name="_Toc73703299"/>
      <w:bookmarkStart w:id="86" w:name="_Toc73714744"/>
      <w:r w:rsidRPr="00FE0F6F">
        <w:rPr>
          <w:rFonts w:ascii="Times New Roman" w:hAnsi="Times New Roman"/>
          <w:color w:val="auto"/>
        </w:rPr>
        <w:t xml:space="preserve">Opis </w:t>
      </w:r>
      <w:bookmarkEnd w:id="78"/>
      <w:bookmarkEnd w:id="79"/>
      <w:bookmarkEnd w:id="80"/>
      <w:bookmarkEnd w:id="81"/>
      <w:r w:rsidRPr="00FE0F6F">
        <w:rPr>
          <w:rFonts w:ascii="Times New Roman" w:hAnsi="Times New Roman"/>
          <w:color w:val="auto"/>
        </w:rPr>
        <w:t>techniczny</w:t>
      </w:r>
      <w:bookmarkEnd w:id="82"/>
      <w:bookmarkEnd w:id="83"/>
      <w:bookmarkEnd w:id="84"/>
      <w:bookmarkEnd w:id="85"/>
      <w:bookmarkEnd w:id="86"/>
    </w:p>
    <w:p w:rsidR="00825D4C" w:rsidRPr="00FE0F6F" w:rsidRDefault="00825D4C" w:rsidP="00825D4C">
      <w:pPr>
        <w:pStyle w:val="Nagwek4"/>
        <w:rPr>
          <w:color w:val="auto"/>
        </w:rPr>
      </w:pPr>
      <w:bookmarkStart w:id="87" w:name="_Toc69061706"/>
      <w:bookmarkStart w:id="88" w:name="_Toc71738026"/>
      <w:bookmarkStart w:id="89" w:name="_Toc73701624"/>
      <w:bookmarkStart w:id="90" w:name="_Toc73703300"/>
      <w:bookmarkStart w:id="91" w:name="_Toc73714745"/>
      <w:r w:rsidRPr="00FE0F6F">
        <w:rPr>
          <w:color w:val="auto"/>
        </w:rPr>
        <w:t>Rozwiązania konstrukcyjne</w:t>
      </w:r>
      <w:bookmarkEnd w:id="87"/>
      <w:bookmarkEnd w:id="88"/>
      <w:bookmarkEnd w:id="89"/>
      <w:bookmarkEnd w:id="90"/>
      <w:bookmarkEnd w:id="91"/>
    </w:p>
    <w:p w:rsidR="00825D4C" w:rsidRPr="00FE0F6F" w:rsidRDefault="00825D4C" w:rsidP="00825D4C">
      <w:pPr>
        <w:keepNext/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Przyjęte rozwiązania konstrukcyjne  w oparci o wyznaczalne schematy statyczne. Wszelkie elementy projektowanego budynku stanowią proste schematy. Więźba dachowa jako układ płatwiowo kleszczowy. 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Fundamenty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Fundament w postaci płyty fundamentowej, żelbetowej zbrojonej prętami φ10 ze stali B500. Otulina zbrojenia 25 mm. Beton konstrukcyjny C25/30 XC2. Rozstaw zbrojenia poprzecznego co 20 cm. Ławę umieścić na podkładzie z betonu C12/15 grubości minimum 5 cm. Podsypka piaskowa pod podkładem minimum 15 cm I</w:t>
      </w:r>
      <w:r w:rsidRPr="00FE0F6F">
        <w:rPr>
          <w:rFonts w:ascii="Times New Roman" w:hAnsi="Times New Roman"/>
        </w:rPr>
        <w:softHyphen/>
      </w:r>
      <w:r w:rsidRPr="00FE0F6F">
        <w:rPr>
          <w:rFonts w:ascii="Times New Roman" w:hAnsi="Times New Roman"/>
          <w:vertAlign w:val="subscript"/>
        </w:rPr>
        <w:t>D</w:t>
      </w:r>
      <w:r w:rsidRPr="00FE0F6F">
        <w:rPr>
          <w:rFonts w:ascii="Times New Roman" w:hAnsi="Times New Roman"/>
        </w:rPr>
        <w:t xml:space="preserve">=0,98. 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Ściany fundamentowe</w:t>
      </w:r>
    </w:p>
    <w:p w:rsidR="00825D4C" w:rsidRPr="00FE0F6F" w:rsidRDefault="00825D4C" w:rsidP="00825D4C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bloczki betonowe 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Stropy między kondygnacyjne</w:t>
      </w:r>
    </w:p>
    <w:p w:rsidR="00825D4C" w:rsidRPr="00FE0F6F" w:rsidRDefault="00825D4C" w:rsidP="00825D4C">
      <w:pPr>
        <w:rPr>
          <w:rFonts w:ascii="Times New Roman" w:hAnsi="Times New Roman"/>
        </w:rPr>
      </w:pPr>
      <w:r>
        <w:rPr>
          <w:rFonts w:ascii="Times New Roman" w:hAnsi="Times New Roman"/>
        </w:rPr>
        <w:t>strop stanowi dolny pas kratownicy</w:t>
      </w:r>
    </w:p>
    <w:p w:rsidR="00825D4C" w:rsidRPr="00FE0F6F" w:rsidRDefault="00825D4C" w:rsidP="00825D4C">
      <w:pPr>
        <w:pStyle w:val="Nagwek6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Wieńce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Wieniec żelbetowy z betonu klasy C25/30 XC2 zbrojony prętami średnicy 12 mm ze stali klasy B500 w liczbie dwóch prętów górą i dwóch prętów dołem. Zbrojeniem poprzecznym będą strzemiona wykonane z prętów średnicy 6 mm i stali klasy A-0. Przekrój poprzeczny wieńca i ramy szachulcowej 240x240 mm. </w:t>
      </w:r>
      <w:r w:rsidRPr="00FE0F6F">
        <w:rPr>
          <w:rFonts w:ascii="Times New Roman" w:hAnsi="Times New Roman"/>
        </w:rPr>
        <w:lastRenderedPageBreak/>
        <w:t>Otulina zbrojenia 25 mm. W narożach wieńca zastosowane będą wzmocnienia zbrojenia w postaci dodatkowych prętów jak na rysunkach budowlanych.</w:t>
      </w:r>
    </w:p>
    <w:p w:rsidR="00825D4C" w:rsidRPr="00FE0F6F" w:rsidRDefault="00825D4C" w:rsidP="00825D4C">
      <w:pPr>
        <w:pStyle w:val="Nagwek6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Zbrojenie przypodporowe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Jako zbrojenie przypodporowe należy wykonać dodatkowe zbrojenie w rozciąganej strefie górnej w miejscach zaznaczonych na rysunkach kontentacji zastosować stal B500 w rozstawie co 25 cm długość zbrojenia zależy od rozpiętości.</w:t>
      </w:r>
    </w:p>
    <w:p w:rsidR="00825D4C" w:rsidRPr="00FE0F6F" w:rsidRDefault="00825D4C" w:rsidP="00825D4C">
      <w:pPr>
        <w:rPr>
          <w:rFonts w:ascii="Times New Roman" w:hAnsi="Times New Roman"/>
        </w:rPr>
      </w:pP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Schody żelbetowe i spoczniki</w:t>
      </w:r>
    </w:p>
    <w:p w:rsidR="00825D4C" w:rsidRPr="00FE0F6F" w:rsidRDefault="00825D4C" w:rsidP="00825D4C">
      <w:pPr>
        <w:rPr>
          <w:rFonts w:ascii="Times New Roman" w:hAnsi="Times New Roman"/>
        </w:rPr>
      </w:pPr>
      <w:r>
        <w:rPr>
          <w:rFonts w:ascii="Times New Roman" w:hAnsi="Times New Roman"/>
        </w:rPr>
        <w:t>brak</w:t>
      </w:r>
    </w:p>
    <w:p w:rsidR="00825D4C" w:rsidRPr="00FE0F6F" w:rsidRDefault="00825D4C" w:rsidP="00825D4C">
      <w:pPr>
        <w:pStyle w:val="Nagwek6"/>
        <w:numPr>
          <w:ilvl w:val="5"/>
          <w:numId w:val="17"/>
        </w:numPr>
        <w:rPr>
          <w:rFonts w:ascii="Times New Roman" w:hAnsi="Times New Roman"/>
          <w:color w:val="auto"/>
          <w:sz w:val="26"/>
          <w:szCs w:val="26"/>
        </w:rPr>
      </w:pPr>
      <w:r w:rsidRPr="00FE0F6F">
        <w:rPr>
          <w:rFonts w:ascii="Times New Roman" w:hAnsi="Times New Roman"/>
          <w:color w:val="auto"/>
          <w:sz w:val="26"/>
          <w:szCs w:val="26"/>
        </w:rPr>
        <w:t>schody</w:t>
      </w:r>
    </w:p>
    <w:p w:rsidR="00825D4C" w:rsidRPr="00FE0F6F" w:rsidRDefault="00825D4C" w:rsidP="00825D4C">
      <w:pPr>
        <w:rPr>
          <w:rFonts w:ascii="Times New Roman" w:hAnsi="Times New Roman"/>
        </w:rPr>
      </w:pPr>
      <w:r>
        <w:rPr>
          <w:rFonts w:ascii="Times New Roman" w:hAnsi="Times New Roman"/>
        </w:rPr>
        <w:t>brak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Podciągi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Podciągi żelbetowe zaprojektowane jako belka wolnopodparta o przekroju 24x24 cm. zamocowana w wieńcu po obu stronach. Podciąg z betonu klasy C25/30 XC2 zbrojony prętami średnicy 12 mm ze stali klasy B500 w liczbie dwóch prętów górą i dwóch prętów dołem. Zbrojeniem poprzecznym będą strzemiona wykonane z prętów średnicy 6 mm i stali klasy A-0. Zbrojenie główne należy zakotwić w wieńcu na długości minimum 50 cm. W przypadku braku dostatecznego miejsca należy pręty odgiąć aby było możliwe zachowanie długości zakotwienia. </w:t>
      </w:r>
    </w:p>
    <w:p w:rsidR="00825D4C" w:rsidRPr="00FE0F6F" w:rsidRDefault="00825D4C" w:rsidP="00825D4C">
      <w:pPr>
        <w:rPr>
          <w:rFonts w:ascii="Times New Roman" w:hAnsi="Times New Roman"/>
        </w:rPr>
      </w:pP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Nadproże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Jak na załączonych rysunkach konstrukcyjnych. 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Wieniec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Wieniec żelbetowy z betonu klasy C25/30 XC2 zbrojony prętami średnicy 12 mm ze stali klasy B500 w liczbie dwóch prętów górą i dwóch prętów dołem. Zbrojeniem poprzecznym będą strzemiona wykonane z prętów średnicy 6 mm i stali klasy A-0. Przekrój poprzeczny wieńca i ramy szachulcowej 240x240 mm. Otulina zbrojenia 25 mm. W narożach wieńca zastosowane będą wzmocnienia zbrojenia w postaci dodatkowych prętów jak na rysunkach budowlanych.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bookmarkStart w:id="92" w:name="_Toc73701625"/>
      <w:bookmarkStart w:id="93" w:name="_Toc73703301"/>
      <w:bookmarkStart w:id="94" w:name="_Toc73714746"/>
      <w:r w:rsidRPr="00FE0F6F">
        <w:rPr>
          <w:rFonts w:ascii="Times New Roman" w:hAnsi="Times New Roman"/>
          <w:color w:val="auto"/>
        </w:rPr>
        <w:t>Więźba</w:t>
      </w:r>
      <w:bookmarkEnd w:id="92"/>
      <w:bookmarkEnd w:id="93"/>
      <w:bookmarkEnd w:id="94"/>
    </w:p>
    <w:p w:rsidR="00825D4C" w:rsidRPr="00FE0F6F" w:rsidRDefault="00825D4C" w:rsidP="00825D4C">
      <w:pPr>
        <w:pStyle w:val="Nagwek6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Opis więźby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Więźba drewniana, </w:t>
      </w:r>
      <w:r>
        <w:rPr>
          <w:rFonts w:ascii="Times New Roman" w:hAnsi="Times New Roman"/>
        </w:rPr>
        <w:t xml:space="preserve">kratownicowa 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Do łączenia elementów więźby używać gwoździ pierścieniowych i zachowywać minimalne (normowe) rozstawy łączników oraz odległości od krawędzi. 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Oparcie elementów drewnianych na elementach murowych i żelbetowych na przekładce z papy</w:t>
      </w:r>
    </w:p>
    <w:p w:rsidR="00825D4C" w:rsidRPr="00FE0F6F" w:rsidRDefault="00825D4C" w:rsidP="00825D4C">
      <w:pPr>
        <w:pStyle w:val="Nagwek6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noProof/>
          <w:color w:val="auto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4453890</wp:posOffset>
            </wp:positionH>
            <wp:positionV relativeFrom="paragraph">
              <wp:posOffset>119380</wp:posOffset>
            </wp:positionV>
            <wp:extent cx="1479550" cy="1143635"/>
            <wp:effectExtent l="0" t="0" r="6350" b="0"/>
            <wp:wrapSquare wrapText="bothSides"/>
            <wp:docPr id="127" name="Obraz 41" descr="Obraz zawierający tekst, szkicowa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41" descr="Obraz zawierający tekst, szkicowanie&#10;&#10;Opis wygenerowany automatyczni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9550" cy="1143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0F6F">
        <w:rPr>
          <w:rFonts w:ascii="Times New Roman" w:hAnsi="Times New Roman"/>
          <w:color w:val="auto"/>
        </w:rPr>
        <w:t>Sposób łączenia elementów więźby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Krokwie z murłatą i płatwiami łączyć za pomocą łączników SPF170L/R. Łącznik umieszczać po oby stronach krokwi w sposób jak pokazano na rysunku obok. Do zespolenia łącznika użyć gwoździ pierścieniowych CNA 4.0x50 z zachowanie odstępu od krawędzi elementów wg PN-EN 1995-1-1. Wykonać podcięcie w krokwi o głębokości 4 cm w miejscu oparcia krokwi na płatwi/murłacie.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lastRenderedPageBreak/>
        <w:t>Ramę stolcową zespolić ze sobą z użyciem płytek perforowanych dostosowanych rozmiarem do łączonych elementów wybierając większą płytkę z podanych poniżej.</w:t>
      </w:r>
    </w:p>
    <w:p w:rsidR="00825D4C" w:rsidRPr="00FE0F6F" w:rsidRDefault="00825D4C" w:rsidP="00825D4C">
      <w:pPr>
        <w:pStyle w:val="Akapitzlist"/>
        <w:numPr>
          <w:ilvl w:val="0"/>
          <w:numId w:val="12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NP/15/100/300,</w:t>
      </w:r>
    </w:p>
    <w:p w:rsidR="00825D4C" w:rsidRPr="00FE0F6F" w:rsidRDefault="00825D4C" w:rsidP="00825D4C">
      <w:pPr>
        <w:pStyle w:val="Akapitzlist"/>
        <w:numPr>
          <w:ilvl w:val="0"/>
          <w:numId w:val="12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NP/15/160/380.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zespolenia łącznika użyć gwoździ pierścieniowych CNA 4.0x50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Jako dodatkowy element mocujący używać kątowników ACR7010.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Kleszcze mocować do krokwi za pomocą pręta gwintowanego klasy min 4.8 i średnicy 12 mm z zastosowaniem podkładek powiększanych pod nakrętkę. </w:t>
      </w:r>
    </w:p>
    <w:p w:rsidR="00825D4C" w:rsidRPr="00FE0F6F" w:rsidRDefault="00825D4C" w:rsidP="00825D4C">
      <w:pPr>
        <w:rPr>
          <w:rFonts w:ascii="Times New Roman" w:hAnsi="Times New Roman"/>
        </w:rPr>
      </w:pP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Ściany nad ziemia – elewacje</w:t>
      </w:r>
    </w:p>
    <w:p w:rsidR="00825D4C" w:rsidRPr="00FE0F6F" w:rsidRDefault="00825D4C" w:rsidP="00825D4C">
      <w:pPr>
        <w:rPr>
          <w:rFonts w:ascii="Times New Roman" w:hAnsi="Times New Roman"/>
        </w:rPr>
      </w:pP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W projekcie zastosowano ścianę dwuwarstwową:</w:t>
      </w:r>
    </w:p>
    <w:p w:rsidR="00825D4C" w:rsidRPr="00FE0F6F" w:rsidRDefault="00825D4C" w:rsidP="00825D4C">
      <w:pPr>
        <w:numPr>
          <w:ilvl w:val="0"/>
          <w:numId w:val="7"/>
        </w:numPr>
        <w:tabs>
          <w:tab w:val="clear" w:pos="0"/>
          <w:tab w:val="num" w:pos="170"/>
        </w:tabs>
        <w:spacing w:after="0" w:line="240" w:lineRule="auto"/>
        <w:ind w:left="170" w:hanging="170"/>
        <w:jc w:val="both"/>
        <w:rPr>
          <w:rFonts w:ascii="Times New Roman" w:hAnsi="Times New Roman"/>
        </w:rPr>
      </w:pPr>
      <w:r w:rsidRPr="00FE0F6F">
        <w:rPr>
          <w:rFonts w:ascii="Times New Roman" w:hAnsi="Times New Roman"/>
        </w:rPr>
        <w:t>Tynk strukturalny (zgodnie z wybranym systemem)</w:t>
      </w:r>
    </w:p>
    <w:p w:rsidR="00825D4C" w:rsidRPr="00FE0F6F" w:rsidRDefault="00825D4C" w:rsidP="00825D4C">
      <w:pPr>
        <w:numPr>
          <w:ilvl w:val="0"/>
          <w:numId w:val="7"/>
        </w:numPr>
        <w:tabs>
          <w:tab w:val="clear" w:pos="0"/>
          <w:tab w:val="num" w:pos="170"/>
        </w:tabs>
        <w:spacing w:after="0" w:line="240" w:lineRule="auto"/>
        <w:ind w:left="170" w:hanging="170"/>
        <w:jc w:val="both"/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Bloczek </w:t>
      </w:r>
      <w:r w:rsidR="00620373">
        <w:rPr>
          <w:rFonts w:ascii="Times New Roman" w:hAnsi="Times New Roman"/>
        </w:rPr>
        <w:t xml:space="preserve">silikatowy </w:t>
      </w:r>
      <w:r w:rsidRPr="00FE0F6F">
        <w:rPr>
          <w:rFonts w:ascii="Times New Roman" w:hAnsi="Times New Roman"/>
        </w:rPr>
        <w:t xml:space="preserve"> gr. 24cm  na zaprawie cementowo-wapiennej, ocieplenie – styropian </w:t>
      </w:r>
      <w:r w:rsidR="00620373">
        <w:rPr>
          <w:rFonts w:ascii="Times New Roman" w:hAnsi="Times New Roman"/>
        </w:rPr>
        <w:t>10</w:t>
      </w:r>
      <w:r w:rsidRPr="00FE0F6F">
        <w:rPr>
          <w:rFonts w:ascii="Times New Roman" w:hAnsi="Times New Roman"/>
        </w:rPr>
        <w:t>cm, lambda 0,35</w:t>
      </w:r>
    </w:p>
    <w:p w:rsidR="00825D4C" w:rsidRPr="00FE0F6F" w:rsidRDefault="00825D4C" w:rsidP="00825D4C">
      <w:pPr>
        <w:numPr>
          <w:ilvl w:val="0"/>
          <w:numId w:val="7"/>
        </w:numPr>
        <w:tabs>
          <w:tab w:val="clear" w:pos="0"/>
          <w:tab w:val="num" w:pos="170"/>
        </w:tabs>
        <w:spacing w:after="0" w:line="240" w:lineRule="auto"/>
        <w:ind w:left="170" w:hanging="170"/>
        <w:jc w:val="both"/>
        <w:rPr>
          <w:rFonts w:ascii="Times New Roman" w:hAnsi="Times New Roman"/>
          <w:b/>
        </w:rPr>
      </w:pPr>
      <w:r w:rsidRPr="00FE0F6F">
        <w:rPr>
          <w:rFonts w:ascii="Times New Roman" w:hAnsi="Times New Roman"/>
        </w:rPr>
        <w:t>Tynk cementowo-wapienny kat. III.</w:t>
      </w:r>
    </w:p>
    <w:p w:rsidR="00825D4C" w:rsidRPr="00FE0F6F" w:rsidRDefault="00825D4C" w:rsidP="00825D4C">
      <w:pPr>
        <w:rPr>
          <w:rFonts w:ascii="Times New Roman" w:hAnsi="Times New Roman"/>
        </w:rPr>
      </w:pPr>
    </w:p>
    <w:p w:rsidR="00825D4C" w:rsidRPr="00FE0F6F" w:rsidRDefault="00825D4C" w:rsidP="00825D4C">
      <w:pPr>
        <w:pStyle w:val="tabkonstr"/>
        <w:rPr>
          <w:rFonts w:ascii="Times New Roman" w:hAnsi="Times New Roman"/>
          <w:color w:val="auto"/>
        </w:rPr>
      </w:pPr>
      <w:bookmarkStart w:id="95" w:name="_Toc69061707"/>
      <w:bookmarkStart w:id="96" w:name="_Toc71738027"/>
      <w:bookmarkStart w:id="97" w:name="_Toc73701626"/>
      <w:bookmarkStart w:id="98" w:name="_Toc73703302"/>
      <w:bookmarkStart w:id="99" w:name="_Toc73714747"/>
      <w:r w:rsidRPr="00FE0F6F">
        <w:rPr>
          <w:rFonts w:ascii="Times New Roman" w:hAnsi="Times New Roman"/>
          <w:color w:val="auto"/>
        </w:rPr>
        <w:t>Schematy konstrukcyjne</w:t>
      </w:r>
      <w:bookmarkEnd w:id="95"/>
      <w:bookmarkEnd w:id="96"/>
      <w:bookmarkEnd w:id="97"/>
      <w:bookmarkEnd w:id="98"/>
      <w:bookmarkEnd w:id="99"/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Fundamenty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obliczeń nośności fundamentów przyjęto najbardziej obciążoną ławę fundamentową. Przyjęto obciążenie ławy w sposób ciągły, równomierny na całej długości ławy.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Stropy między kondygnacyjne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Stropy przyjęto na podstawie danych użytkowych oraz programu funkcjonalna użytkowego budynku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Więźba dachowa</w:t>
      </w:r>
    </w:p>
    <w:p w:rsidR="00825D4C" w:rsidRPr="00FE0F6F" w:rsidRDefault="00825D4C" w:rsidP="00825D4C">
      <w:pPr>
        <w:rPr>
          <w:rFonts w:ascii="Times New Roman" w:hAnsi="Times New Roman"/>
        </w:rPr>
      </w:pPr>
      <w:r>
        <w:rPr>
          <w:rFonts w:ascii="Times New Roman" w:hAnsi="Times New Roman"/>
        </w:rPr>
        <w:t>nie dotyczy</w:t>
      </w:r>
      <w:r w:rsidRPr="00FE0F6F">
        <w:rPr>
          <w:rFonts w:ascii="Times New Roman" w:hAnsi="Times New Roman"/>
        </w:rPr>
        <w:t xml:space="preserve">. 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00" w:name="_Toc69061708"/>
      <w:bookmarkStart w:id="101" w:name="_Toc71738028"/>
      <w:bookmarkStart w:id="102" w:name="_Toc73701627"/>
      <w:bookmarkStart w:id="103" w:name="_Toc73703303"/>
      <w:bookmarkStart w:id="104" w:name="_Toc73714748"/>
      <w:r w:rsidRPr="00FE0F6F">
        <w:rPr>
          <w:color w:val="auto"/>
        </w:rPr>
        <w:t>Założenia do obliczeń konstrukcji</w:t>
      </w:r>
      <w:bookmarkEnd w:id="100"/>
      <w:bookmarkEnd w:id="101"/>
      <w:bookmarkEnd w:id="102"/>
      <w:bookmarkEnd w:id="103"/>
      <w:bookmarkEnd w:id="104"/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Założenia ogólne</w:t>
      </w:r>
    </w:p>
    <w:p w:rsidR="00825D4C" w:rsidRPr="00FE0F6F" w:rsidRDefault="00825D4C" w:rsidP="00825D4C">
      <w:pPr>
        <w:pStyle w:val="KropkaPena"/>
        <w:tabs>
          <w:tab w:val="left" w:pos="7371"/>
        </w:tabs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Klasa betonu </w:t>
      </w:r>
      <w:r w:rsidRPr="00FE0F6F">
        <w:rPr>
          <w:rFonts w:ascii="Times New Roman" w:hAnsi="Times New Roman"/>
        </w:rPr>
        <w:tab/>
        <w:t>C25/30 XC2</w:t>
      </w:r>
    </w:p>
    <w:p w:rsidR="00825D4C" w:rsidRPr="00FE0F6F" w:rsidRDefault="00825D4C" w:rsidP="00825D4C">
      <w:pPr>
        <w:pStyle w:val="KropkaPena"/>
        <w:tabs>
          <w:tab w:val="left" w:pos="7371"/>
        </w:tabs>
        <w:rPr>
          <w:rFonts w:ascii="Times New Roman" w:hAnsi="Times New Roman"/>
        </w:rPr>
      </w:pPr>
      <w:r w:rsidRPr="00FE0F6F">
        <w:rPr>
          <w:rFonts w:ascii="Times New Roman" w:hAnsi="Times New Roman"/>
        </w:rPr>
        <w:t>Klasa stali</w:t>
      </w:r>
    </w:p>
    <w:p w:rsidR="00825D4C" w:rsidRPr="00FE0F6F" w:rsidRDefault="00825D4C" w:rsidP="00825D4C">
      <w:pPr>
        <w:pStyle w:val="KropkaPusta"/>
        <w:tabs>
          <w:tab w:val="left" w:pos="7371"/>
        </w:tabs>
        <w:rPr>
          <w:rFonts w:ascii="Times New Roman" w:hAnsi="Times New Roman"/>
        </w:rPr>
      </w:pPr>
      <w:r w:rsidRPr="00FE0F6F">
        <w:rPr>
          <w:rFonts w:ascii="Times New Roman" w:hAnsi="Times New Roman"/>
        </w:rPr>
        <w:t>Zbrojenie główne</w:t>
      </w:r>
      <w:r w:rsidRPr="00FE0F6F">
        <w:rPr>
          <w:rFonts w:ascii="Times New Roman" w:hAnsi="Times New Roman"/>
        </w:rPr>
        <w:tab/>
        <w:t>φ12, B500</w:t>
      </w:r>
    </w:p>
    <w:p w:rsidR="00825D4C" w:rsidRPr="00FE0F6F" w:rsidRDefault="00825D4C" w:rsidP="00825D4C">
      <w:pPr>
        <w:pStyle w:val="KropkaPusta"/>
        <w:tabs>
          <w:tab w:val="left" w:pos="7371"/>
        </w:tabs>
        <w:rPr>
          <w:rFonts w:ascii="Times New Roman" w:hAnsi="Times New Roman"/>
        </w:rPr>
      </w:pPr>
      <w:r w:rsidRPr="00FE0F6F">
        <w:rPr>
          <w:rFonts w:ascii="Times New Roman" w:hAnsi="Times New Roman"/>
        </w:rPr>
        <w:t>Zbrojenie poprzeczne</w:t>
      </w:r>
      <w:r w:rsidRPr="00FE0F6F">
        <w:rPr>
          <w:rFonts w:ascii="Times New Roman" w:hAnsi="Times New Roman"/>
        </w:rPr>
        <w:tab/>
        <w:t>φ6, A-0</w:t>
      </w:r>
    </w:p>
    <w:p w:rsidR="00825D4C" w:rsidRPr="00FE0F6F" w:rsidRDefault="00825D4C" w:rsidP="00825D4C">
      <w:pPr>
        <w:pStyle w:val="KropkaPena"/>
        <w:tabs>
          <w:tab w:val="left" w:pos="7371"/>
        </w:tabs>
        <w:rPr>
          <w:rFonts w:ascii="Times New Roman" w:hAnsi="Times New Roman"/>
        </w:rPr>
      </w:pPr>
      <w:r w:rsidRPr="00FE0F6F">
        <w:rPr>
          <w:rFonts w:ascii="Times New Roman" w:hAnsi="Times New Roman"/>
        </w:rPr>
        <w:t>Klasa drewna</w:t>
      </w:r>
      <w:r w:rsidRPr="00FE0F6F">
        <w:rPr>
          <w:rFonts w:ascii="Times New Roman" w:hAnsi="Times New Roman"/>
        </w:rPr>
        <w:tab/>
        <w:t>C24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obliczeń konstrukcyjnych przyjęto klasę drewna C24. Obciążenia zmienne zgodnie z obowiązującymi normami.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Obliczenia wykonano na podstawie norm:</w:t>
      </w:r>
    </w:p>
    <w:p w:rsidR="00825D4C" w:rsidRPr="00FE0F6F" w:rsidRDefault="00825D4C" w:rsidP="00825D4C">
      <w:pPr>
        <w:pStyle w:val="Akapitzlist"/>
        <w:numPr>
          <w:ilvl w:val="0"/>
          <w:numId w:val="15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PN-EN 1990, </w:t>
      </w:r>
    </w:p>
    <w:p w:rsidR="00825D4C" w:rsidRPr="00FE0F6F" w:rsidRDefault="00825D4C" w:rsidP="00825D4C">
      <w:pPr>
        <w:pStyle w:val="Akapitzlist"/>
        <w:numPr>
          <w:ilvl w:val="0"/>
          <w:numId w:val="15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PN-EN 1992-1-1,</w:t>
      </w:r>
    </w:p>
    <w:p w:rsidR="00825D4C" w:rsidRPr="00FE0F6F" w:rsidRDefault="00825D4C" w:rsidP="00825D4C">
      <w:pPr>
        <w:pStyle w:val="Akapitzlist"/>
        <w:numPr>
          <w:ilvl w:val="0"/>
          <w:numId w:val="15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PN-EN 1995-1-1,</w:t>
      </w:r>
    </w:p>
    <w:p w:rsidR="00825D4C" w:rsidRPr="00FE0F6F" w:rsidRDefault="00825D4C" w:rsidP="00825D4C">
      <w:pPr>
        <w:pStyle w:val="Akapitzlist"/>
        <w:numPr>
          <w:ilvl w:val="0"/>
          <w:numId w:val="15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PN-EN 1997-1-1.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Obciążenie wiatrem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Przyjęto obciążenia na podstawie normy PN-EN 1991-1-4 jak dla strefy 2 obciążenia wiatrem.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lastRenderedPageBreak/>
        <w:t>Obciążenie śniegiem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Przyjęto obciążenia na podstawie normy PN-EN 1991-1-3 jak dla strefy 3 obciążenia śniegiem.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Obciążenia zmienne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Przyjęto obciążenia na podstawie normy PN-EN 1991-1-2 jak dla budynku jednorodzinnego.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Inne obciążenia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Pozostałe obciążenia tj. obciążenia dla warstw pokrycia dachu i więźby, obciążenie ciężarem własnym ścian i stropów na podstawie normy PN-EN 1991-1-1 oraz danych dostarczanych przez producentów materiałów budowlanych. Jako wykończenie dachu przyjęto dachówkę ceramiczną zakładkową KoramicAlegra 9 o masie 39,06 kg/m</w:t>
      </w:r>
      <w:r w:rsidRPr="00FE0F6F">
        <w:rPr>
          <w:rFonts w:ascii="Times New Roman" w:hAnsi="Times New Roman"/>
          <w:vertAlign w:val="superscript"/>
        </w:rPr>
        <w:t>2</w:t>
      </w:r>
      <w:r w:rsidRPr="00FE0F6F">
        <w:rPr>
          <w:rFonts w:ascii="Times New Roman" w:hAnsi="Times New Roman"/>
        </w:rPr>
        <w:t>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Właściwości mechaniczne drewna</w:t>
      </w:r>
    </w:p>
    <w:p w:rsidR="00825D4C" w:rsidRPr="00FE0F6F" w:rsidRDefault="00825D4C" w:rsidP="00825D4C">
      <w:pPr>
        <w:rPr>
          <w:rFonts w:ascii="Times New Roman" w:hAnsi="Times New Roman"/>
          <w:noProof/>
        </w:rPr>
      </w:pPr>
      <w:r w:rsidRPr="00FE0F6F">
        <w:rPr>
          <w:rFonts w:ascii="Times New Roman" w:hAnsi="Times New Roman"/>
          <w:noProof/>
        </w:rPr>
        <w:drawing>
          <wp:inline distT="0" distB="0" distL="0" distR="0">
            <wp:extent cx="5915851" cy="2057687"/>
            <wp:effectExtent l="0" t="0" r="8890" b="0"/>
            <wp:docPr id="128" name="Obraz 48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Obraz 48" descr="Obraz zawierający tekst&#10;&#10;Opis wygenerowany automatyczni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205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  <w:noProof/>
        </w:rPr>
        <w:drawing>
          <wp:inline distT="0" distB="0" distL="0" distR="0">
            <wp:extent cx="4391025" cy="2619375"/>
            <wp:effectExtent l="0" t="0" r="0" b="9525"/>
            <wp:docPr id="129" name="Obraz 6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az 49" descr="Obraz zawierający tekst&#10;&#10;Opis wygenerowany automatycznie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40860"/>
                    <a:stretch/>
                  </pic:blipFill>
                  <pic:spPr bwMode="auto">
                    <a:xfrm>
                      <a:off x="0" y="0"/>
                      <a:ext cx="4391638" cy="2619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  <w:noProof/>
        </w:rPr>
        <w:drawing>
          <wp:inline distT="0" distB="0" distL="0" distR="0">
            <wp:extent cx="4391025" cy="1809750"/>
            <wp:effectExtent l="0" t="0" r="0" b="0"/>
            <wp:docPr id="130" name="Obraz 49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az 49" descr="Obraz zawierający tekst&#10;&#10;Opis wygenerowany automatycznie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59140"/>
                    <a:stretch/>
                  </pic:blipFill>
                  <pic:spPr bwMode="auto">
                    <a:xfrm>
                      <a:off x="0" y="0"/>
                      <a:ext cx="4391638" cy="1810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25D4C" w:rsidRDefault="00825D4C" w:rsidP="00825D4C">
      <w:pPr>
        <w:pStyle w:val="Nagwek4"/>
        <w:rPr>
          <w:color w:val="auto"/>
        </w:rPr>
      </w:pPr>
      <w:bookmarkStart w:id="105" w:name="_Toc69061709"/>
      <w:bookmarkStart w:id="106" w:name="_Toc71738029"/>
      <w:bookmarkStart w:id="107" w:name="_Toc73701628"/>
      <w:bookmarkStart w:id="108" w:name="_Toc73703304"/>
      <w:bookmarkStart w:id="109" w:name="_Toc73714749"/>
      <w:r w:rsidRPr="00FE0F6F">
        <w:rPr>
          <w:color w:val="auto"/>
        </w:rPr>
        <w:lastRenderedPageBreak/>
        <w:t>Podstawowe wyniki obliczeń</w:t>
      </w:r>
      <w:bookmarkEnd w:id="105"/>
      <w:bookmarkEnd w:id="106"/>
      <w:bookmarkEnd w:id="107"/>
      <w:bookmarkEnd w:id="108"/>
      <w:bookmarkEnd w:id="109"/>
    </w:p>
    <w:p w:rsidR="00D14B82" w:rsidRDefault="00D14B82" w:rsidP="00D14B82"/>
    <w:p w:rsidR="00D14B82" w:rsidRPr="00D14B82" w:rsidRDefault="00D14B82" w:rsidP="00D14B82"/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OBLICZENIA TECHNICZNE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Fundament 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FUNDAMENTU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4228465" cy="3131185"/>
            <wp:effectExtent l="0" t="0" r="63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465" cy="313118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FUNDAMENTU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fundamentu 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Typ: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b/>
          <w:bCs/>
          <w:color w:val="000000"/>
          <w:sz w:val="20"/>
          <w:szCs w:val="20"/>
        </w:rPr>
        <w:t>ława prostokątna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B = 0,80 m </w:t>
      </w:r>
      <w:r>
        <w:rPr>
          <w:rFonts w:ascii="Arial" w:hAnsi="Arial" w:cs="Arial"/>
          <w:color w:val="000000"/>
          <w:sz w:val="20"/>
          <w:szCs w:val="20"/>
        </w:rPr>
        <w:tab/>
        <w:t>H = 0,30 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0,24 m </w:t>
      </w:r>
      <w:r>
        <w:rPr>
          <w:rFonts w:ascii="Arial" w:hAnsi="Arial" w:cs="Arial"/>
          <w:color w:val="000000"/>
          <w:sz w:val="20"/>
          <w:szCs w:val="20"/>
        </w:rPr>
        <w:tab/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B</w:t>
      </w:r>
      <w:r>
        <w:rPr>
          <w:rFonts w:ascii="Arial" w:hAnsi="Arial" w:cs="Arial"/>
          <w:color w:val="000000"/>
          <w:sz w:val="20"/>
          <w:szCs w:val="20"/>
        </w:rPr>
        <w:t xml:space="preserve"> = 0,00 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Posadowienie fundamentu: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D = 1,20 m </w:t>
      </w:r>
      <w:r>
        <w:rPr>
          <w:rFonts w:ascii="Arial" w:hAnsi="Arial" w:cs="Arial"/>
          <w:color w:val="000000"/>
          <w:sz w:val="20"/>
          <w:szCs w:val="20"/>
        </w:rPr>
        <w:tab/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min</w:t>
      </w:r>
      <w:r>
        <w:rPr>
          <w:rFonts w:ascii="Arial" w:hAnsi="Arial" w:cs="Arial"/>
          <w:color w:val="000000"/>
          <w:sz w:val="20"/>
          <w:szCs w:val="20"/>
        </w:rPr>
        <w:t xml:space="preserve"> = 1,20 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Poziom wody gruntowej w zasypce h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r>
        <w:rPr>
          <w:rFonts w:ascii="Arial" w:hAnsi="Arial" w:cs="Arial"/>
          <w:color w:val="000000"/>
          <w:sz w:val="20"/>
          <w:szCs w:val="20"/>
        </w:rPr>
        <w:t xml:space="preserve"> = 0,20 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OPIS PODŁOŻA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</w:pPr>
      <w:r>
        <w:rPr>
          <w:rFonts w:ascii="Arial" w:hAnsi="Arial" w:cs="Arial"/>
          <w:color w:val="000000"/>
          <w:sz w:val="20"/>
          <w:szCs w:val="20"/>
          <w:u w:val="single"/>
        </w:rPr>
        <w:lastRenderedPageBreak/>
        <w:t>Szkic uwarstwienia podłoża: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3599180" cy="2157730"/>
            <wp:effectExtent l="19050" t="0" r="127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180" cy="215773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Zestawienie warstw podłoża</w:t>
      </w:r>
    </w:p>
    <w:tbl>
      <w:tblPr>
        <w:tblW w:w="0" w:type="auto"/>
        <w:tblInd w:w="-7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91"/>
        <w:gridCol w:w="2247"/>
        <w:gridCol w:w="737"/>
        <w:gridCol w:w="737"/>
        <w:gridCol w:w="737"/>
        <w:gridCol w:w="737"/>
        <w:gridCol w:w="737"/>
        <w:gridCol w:w="737"/>
        <w:gridCol w:w="737"/>
        <w:gridCol w:w="737"/>
        <w:gridCol w:w="752"/>
      </w:tblGrid>
      <w:tr w:rsidR="00620373" w:rsidTr="00620373">
        <w:tc>
          <w:tcPr>
            <w:tcW w:w="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2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nazwa gruntu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h [m]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Symbol" w:hAnsi="Symbol" w:cs="Symbo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nawodniona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Symbol" w:hAnsi="Symbol" w:cs="Symbo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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(n)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[t/m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Symbol" w:hAnsi="Symbol" w:cs="Symbo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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f,min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Symbol" w:hAnsi="Symbol" w:cs="Symbo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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f,max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u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(r)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u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(r)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[kPa]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0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[kPa]</w:t>
            </w:r>
          </w:p>
        </w:tc>
        <w:tc>
          <w:tcPr>
            <w:tcW w:w="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 [kPa]</w:t>
            </w:r>
          </w:p>
        </w:tc>
      </w:tr>
      <w:tr w:rsidR="00620373" w:rsidTr="00620373">
        <w:tc>
          <w:tcPr>
            <w:tcW w:w="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Gliny pylaste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17,82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31,58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36039</w:t>
            </w:r>
          </w:p>
        </w:tc>
        <w:tc>
          <w:tcPr>
            <w:tcW w:w="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40039</w:t>
            </w:r>
          </w:p>
        </w:tc>
      </w:tr>
      <w:tr w:rsidR="00620373" w:rsidTr="00620373">
        <w:tc>
          <w:tcPr>
            <w:tcW w:w="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Iły piaszczyste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1,95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17,82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31,58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36039</w:t>
            </w:r>
          </w:p>
        </w:tc>
        <w:tc>
          <w:tcPr>
            <w:tcW w:w="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40039</w:t>
            </w:r>
          </w:p>
        </w:tc>
      </w:tr>
      <w:tr w:rsidR="00620373" w:rsidTr="00620373">
        <w:tc>
          <w:tcPr>
            <w:tcW w:w="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Piaski pylaste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1,65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27,81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74369</w:t>
            </w:r>
          </w:p>
        </w:tc>
        <w:tc>
          <w:tcPr>
            <w:tcW w:w="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92961</w:t>
            </w:r>
          </w:p>
        </w:tc>
      </w:tr>
    </w:tbl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 FUNDAMENTU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Kombinacje obciążeń obliczeniowych:</w:t>
      </w:r>
    </w:p>
    <w:tbl>
      <w:tblPr>
        <w:tblW w:w="0" w:type="auto"/>
        <w:tblInd w:w="-7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80"/>
        <w:gridCol w:w="1688"/>
        <w:gridCol w:w="1340"/>
        <w:gridCol w:w="1340"/>
        <w:gridCol w:w="1340"/>
        <w:gridCol w:w="1340"/>
        <w:gridCol w:w="1355"/>
      </w:tblGrid>
      <w:tr w:rsidR="00620373" w:rsidTr="00620373">
        <w:tc>
          <w:tcPr>
            <w:tcW w:w="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typ obc.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 [kN/m]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T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B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[kN/m]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B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[kNm/m]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Symbol" w:hAnsi="Symbol" w:cs="Symbo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e [kPa]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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e [kPa/m]</w:t>
            </w:r>
          </w:p>
        </w:tc>
      </w:tr>
      <w:tr w:rsidR="00620373" w:rsidTr="00620373">
        <w:tc>
          <w:tcPr>
            <w:tcW w:w="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długotrwałe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200,00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</w:tr>
    </w:tbl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Zasypka: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objętościowy:  </w:t>
      </w:r>
      <w:r>
        <w:rPr>
          <w:rFonts w:ascii="Arial" w:hAnsi="Arial" w:cs="Arial"/>
          <w:color w:val="000000"/>
          <w:sz w:val="20"/>
          <w:szCs w:val="20"/>
        </w:rPr>
        <w:tab/>
        <w:t>20,0 kN/m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Współczynniki obciążenia: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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f,min</w:t>
      </w:r>
      <w:r>
        <w:rPr>
          <w:rFonts w:ascii="Arial" w:hAnsi="Arial" w:cs="Arial"/>
          <w:color w:val="000000"/>
          <w:sz w:val="20"/>
          <w:szCs w:val="20"/>
        </w:rPr>
        <w:t xml:space="preserve"> = 0,90;  </w:t>
      </w:r>
      <w:r>
        <w:rPr>
          <w:rFonts w:ascii="Symbol" w:hAnsi="Symbol" w:cs="Symbol"/>
          <w:color w:val="000000"/>
          <w:sz w:val="20"/>
          <w:szCs w:val="20"/>
        </w:rPr>
        <w:t>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f,max</w:t>
      </w:r>
      <w:r>
        <w:rPr>
          <w:rFonts w:ascii="Arial" w:hAnsi="Arial" w:cs="Arial"/>
          <w:color w:val="000000"/>
          <w:sz w:val="20"/>
          <w:szCs w:val="20"/>
        </w:rPr>
        <w:t xml:space="preserve"> = 1,20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</w:t>
      </w:r>
      <w:r>
        <w:rPr>
          <w:rFonts w:ascii="Arial" w:hAnsi="Arial" w:cs="Arial"/>
          <w:color w:val="000000"/>
          <w:sz w:val="20"/>
          <w:szCs w:val="20"/>
        </w:rPr>
        <w:t>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betonu: </w:t>
      </w:r>
      <w:r>
        <w:rPr>
          <w:rFonts w:ascii="Arial" w:hAnsi="Arial" w:cs="Arial"/>
          <w:b/>
          <w:bCs/>
          <w:color w:val="000000"/>
          <w:sz w:val="20"/>
          <w:szCs w:val="20"/>
        </w:rPr>
        <w:t>B25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r>
        <w:rPr>
          <w:rFonts w:ascii="Arial" w:hAnsi="Arial" w:cs="Arial"/>
          <w:color w:val="000000"/>
          <w:sz w:val="20"/>
          <w:szCs w:val="20"/>
        </w:rPr>
        <w:t xml:space="preserve"> = 13,33 MPa, 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r>
        <w:rPr>
          <w:rFonts w:ascii="Arial" w:hAnsi="Arial" w:cs="Arial"/>
          <w:color w:val="000000"/>
          <w:sz w:val="20"/>
          <w:szCs w:val="20"/>
        </w:rPr>
        <w:t xml:space="preserve"> = 1,00 MPa, 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r>
        <w:rPr>
          <w:rFonts w:ascii="Arial" w:hAnsi="Arial" w:cs="Arial"/>
          <w:color w:val="000000"/>
          <w:sz w:val="20"/>
          <w:szCs w:val="20"/>
        </w:rPr>
        <w:t xml:space="preserve"> = 30,0 GPa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24,0 kN/m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Maksymalny rozmiar kruszywa  </w:t>
      </w:r>
      <w:r>
        <w:rPr>
          <w:rFonts w:ascii="Arial" w:hAnsi="Arial" w:cs="Arial"/>
          <w:color w:val="000000"/>
          <w:sz w:val="20"/>
          <w:szCs w:val="20"/>
        </w:rPr>
        <w:tab/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r>
        <w:rPr>
          <w:rFonts w:ascii="Arial" w:hAnsi="Arial" w:cs="Arial"/>
          <w:color w:val="000000"/>
          <w:sz w:val="20"/>
          <w:szCs w:val="20"/>
        </w:rPr>
        <w:t xml:space="preserve"> = 16 mm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Współczynniki obciążenia: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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f,min</w:t>
      </w:r>
      <w:r>
        <w:rPr>
          <w:rFonts w:ascii="Arial" w:hAnsi="Arial" w:cs="Arial"/>
          <w:color w:val="000000"/>
          <w:sz w:val="20"/>
          <w:szCs w:val="20"/>
        </w:rPr>
        <w:t xml:space="preserve"> = 0,90;  </w:t>
      </w:r>
      <w:r>
        <w:rPr>
          <w:rFonts w:ascii="Symbol" w:hAnsi="Symbol" w:cs="Symbol"/>
          <w:color w:val="000000"/>
          <w:sz w:val="20"/>
          <w:szCs w:val="20"/>
        </w:rPr>
        <w:t>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f,max</w:t>
      </w:r>
      <w:r>
        <w:rPr>
          <w:rFonts w:ascii="Arial" w:hAnsi="Arial" w:cs="Arial"/>
          <w:color w:val="000000"/>
          <w:sz w:val="20"/>
          <w:szCs w:val="20"/>
        </w:rPr>
        <w:t xml:space="preserve"> = 1,10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Klasa stali: A-IIIN (</w:t>
      </w:r>
      <w:r>
        <w:rPr>
          <w:rFonts w:ascii="Arial" w:hAnsi="Arial" w:cs="Arial"/>
          <w:b/>
          <w:bCs/>
          <w:color w:val="000000"/>
          <w:sz w:val="20"/>
          <w:szCs w:val="20"/>
        </w:rPr>
        <w:t>RB500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r>
        <w:rPr>
          <w:rFonts w:ascii="Arial" w:hAnsi="Arial" w:cs="Arial"/>
          <w:color w:val="000000"/>
          <w:sz w:val="20"/>
          <w:szCs w:val="20"/>
        </w:rPr>
        <w:t xml:space="preserve"> = 500 MPa, 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r>
        <w:rPr>
          <w:rFonts w:ascii="Arial" w:hAnsi="Arial" w:cs="Arial"/>
          <w:color w:val="000000"/>
          <w:sz w:val="20"/>
          <w:szCs w:val="20"/>
        </w:rPr>
        <w:t xml:space="preserve"> = 420 MPa, 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r>
        <w:rPr>
          <w:rFonts w:ascii="Arial" w:hAnsi="Arial" w:cs="Arial"/>
          <w:color w:val="000000"/>
          <w:sz w:val="20"/>
          <w:szCs w:val="20"/>
        </w:rPr>
        <w:t xml:space="preserve"> = 550 MPa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wzdłuż boku B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B</w:t>
      </w:r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rozstaw 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</w:t>
      </w:r>
      <w:r>
        <w:rPr>
          <w:rFonts w:ascii="Arial" w:hAnsi="Arial" w:cs="Arial"/>
          <w:color w:val="000000"/>
          <w:sz w:val="20"/>
          <w:szCs w:val="20"/>
        </w:rPr>
        <w:t xml:space="preserve"> = 20,0 cm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na podstawie fundamentu  </w:t>
      </w:r>
      <w:r>
        <w:rPr>
          <w:rFonts w:ascii="Arial" w:hAnsi="Arial" w:cs="Arial"/>
          <w:color w:val="000000"/>
          <w:sz w:val="20"/>
          <w:szCs w:val="20"/>
        </w:rPr>
        <w:tab/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r>
        <w:rPr>
          <w:rFonts w:ascii="Arial" w:hAnsi="Arial" w:cs="Arial"/>
          <w:color w:val="000000"/>
          <w:sz w:val="20"/>
          <w:szCs w:val="20"/>
        </w:rPr>
        <w:t xml:space="preserve"> = 85 mm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na bocznych powierzchniach  </w:t>
      </w:r>
      <w:r>
        <w:rPr>
          <w:rFonts w:ascii="Arial" w:hAnsi="Arial" w:cs="Arial"/>
          <w:color w:val="000000"/>
          <w:sz w:val="20"/>
          <w:szCs w:val="20"/>
        </w:rPr>
        <w:tab/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nom,b</w:t>
      </w:r>
      <w:r>
        <w:rPr>
          <w:rFonts w:ascii="Arial" w:hAnsi="Arial" w:cs="Arial"/>
          <w:color w:val="000000"/>
          <w:sz w:val="20"/>
          <w:szCs w:val="20"/>
        </w:rPr>
        <w:t xml:space="preserve"> = 25 mm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Współczynniki korekcyjne oporu granicznego podłoża: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- dla nośności pionowej  m = 0,81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- dla stateczności fundamentu na przesunięcie  m = 0,72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- dla stateczności na obrót  m = 0,72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 tarcia gruntu o podstawę fundamentu: f = 0,50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Współczynniki redukcji spójności: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- przy sprawdzaniu przesunięcia: 0,50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Czas trwania robót: powyżej 1 roku  (</w:t>
      </w:r>
      <w:r>
        <w:rPr>
          <w:rFonts w:ascii="Symbol" w:hAnsi="Symbol" w:cs="Symbol"/>
          <w:color w:val="000000"/>
          <w:sz w:val="20"/>
          <w:szCs w:val="20"/>
        </w:rPr>
        <w:t></w:t>
      </w:r>
      <w:r>
        <w:rPr>
          <w:rFonts w:ascii="Arial" w:hAnsi="Arial" w:cs="Arial"/>
          <w:color w:val="000000"/>
          <w:sz w:val="20"/>
          <w:szCs w:val="20"/>
        </w:rPr>
        <w:t>=1,00)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Stosunek wartości obc. obliczeniowych N do wartości obc. charakterystycznych 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k</w:t>
      </w:r>
      <w:r>
        <w:rPr>
          <w:rFonts w:ascii="Arial" w:hAnsi="Arial" w:cs="Arial"/>
          <w:color w:val="000000"/>
          <w:sz w:val="20"/>
          <w:szCs w:val="20"/>
        </w:rPr>
        <w:t xml:space="preserve">   N/N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k</w:t>
      </w:r>
      <w:r>
        <w:rPr>
          <w:rFonts w:ascii="Arial" w:hAnsi="Arial" w:cs="Arial"/>
          <w:color w:val="000000"/>
          <w:sz w:val="20"/>
          <w:szCs w:val="20"/>
        </w:rPr>
        <w:t xml:space="preserve"> = 1,20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WYNIKI-PROJEKTOWANIE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WARUNKI STANÓW GRANICZNYCH PODŁOŻA wg PN-81/B-03020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</w:rPr>
      </w:pPr>
      <w:r>
        <w:rPr>
          <w:rFonts w:ascii="Arial" w:hAnsi="Arial" w:cs="Arial"/>
          <w:color w:val="000000"/>
          <w:sz w:val="20"/>
          <w:szCs w:val="20"/>
        </w:rPr>
        <w:tab/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pionowa podłoża: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 nośność w poziomie: </w:t>
      </w:r>
      <w:r>
        <w:rPr>
          <w:rFonts w:ascii="Arial" w:hAnsi="Arial" w:cs="Arial"/>
          <w:b/>
          <w:bCs/>
          <w:color w:val="000000"/>
          <w:sz w:val="20"/>
          <w:szCs w:val="20"/>
        </w:rPr>
        <w:t>posadowienia fundamentu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Obliczeniowy opór graniczny podłoża Q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fN</w:t>
      </w:r>
      <w:r>
        <w:rPr>
          <w:rFonts w:ascii="Arial" w:hAnsi="Arial" w:cs="Arial"/>
          <w:color w:val="000000"/>
          <w:sz w:val="20"/>
          <w:szCs w:val="20"/>
        </w:rPr>
        <w:t xml:space="preserve"> = 391,9 kN</w:t>
      </w:r>
    </w:p>
    <w:p w:rsidR="00620373" w:rsidRP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  <w:lang w:val="en-US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  <w:lang w:val="en-US"/>
        </w:rPr>
        <w:t>N</w:t>
      </w:r>
      <w:r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r</w:t>
      </w:r>
      <w:r>
        <w:rPr>
          <w:rFonts w:ascii="Arial" w:hAnsi="Arial" w:cs="Arial"/>
          <w:color w:val="0000FF"/>
          <w:sz w:val="20"/>
          <w:szCs w:val="20"/>
          <w:lang w:val="en-US"/>
        </w:rPr>
        <w:t xml:space="preserve"> = 216,7 kN   &lt;  m·Q</w:t>
      </w:r>
      <w:r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fN</w:t>
      </w:r>
      <w:r>
        <w:rPr>
          <w:rFonts w:ascii="Arial" w:hAnsi="Arial" w:cs="Arial"/>
          <w:color w:val="0000FF"/>
          <w:sz w:val="20"/>
          <w:szCs w:val="20"/>
          <w:lang w:val="en-US"/>
        </w:rPr>
        <w:t xml:space="preserve"> = 0,81·391,9 kN = 317,5 kN </w:t>
      </w:r>
      <w:r>
        <w:rPr>
          <w:rFonts w:ascii="Arial" w:hAnsi="Arial" w:cs="Arial"/>
          <w:color w:val="0000FF"/>
          <w:sz w:val="20"/>
          <w:szCs w:val="20"/>
          <w:lang w:val="en-US"/>
        </w:rPr>
        <w:tab/>
        <w:t>(68,3%)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lastRenderedPageBreak/>
        <w:t>Nośność (stateczność) podłoża z uwagi na przesunięcie poziome: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 nośność w poziomie: </w:t>
      </w:r>
      <w:r>
        <w:rPr>
          <w:rFonts w:ascii="Arial" w:hAnsi="Arial" w:cs="Arial"/>
          <w:b/>
          <w:bCs/>
          <w:color w:val="000000"/>
          <w:sz w:val="20"/>
          <w:szCs w:val="20"/>
        </w:rPr>
        <w:t>posadowienia fundamentu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Obliczeniowy opór graniczny podłoża Q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fT</w:t>
      </w:r>
      <w:r>
        <w:rPr>
          <w:rFonts w:ascii="Arial" w:hAnsi="Arial" w:cs="Arial"/>
          <w:color w:val="000000"/>
          <w:sz w:val="20"/>
          <w:szCs w:val="20"/>
        </w:rPr>
        <w:t xml:space="preserve"> = 80,8 kN</w:t>
      </w:r>
    </w:p>
    <w:p w:rsidR="00620373" w:rsidRP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  <w:lang w:val="en-US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  <w:lang w:val="en-US"/>
        </w:rPr>
        <w:t>T</w:t>
      </w:r>
      <w:r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r</w:t>
      </w:r>
      <w:r>
        <w:rPr>
          <w:rFonts w:ascii="Arial" w:hAnsi="Arial" w:cs="Arial"/>
          <w:color w:val="0000FF"/>
          <w:sz w:val="20"/>
          <w:szCs w:val="20"/>
          <w:lang w:val="en-US"/>
        </w:rPr>
        <w:t xml:space="preserve"> = 6,0 kN   &lt;   m·Q</w:t>
      </w:r>
      <w:r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fT</w:t>
      </w:r>
      <w:r>
        <w:rPr>
          <w:rFonts w:ascii="Arial" w:hAnsi="Arial" w:cs="Arial"/>
          <w:color w:val="0000FF"/>
          <w:sz w:val="20"/>
          <w:szCs w:val="20"/>
          <w:lang w:val="en-US"/>
        </w:rPr>
        <w:t xml:space="preserve"> = 0,72·80,8 kN = 58,2 kN </w:t>
      </w:r>
      <w:r>
        <w:rPr>
          <w:rFonts w:ascii="Arial" w:hAnsi="Arial" w:cs="Arial"/>
          <w:color w:val="0000FF"/>
          <w:sz w:val="20"/>
          <w:szCs w:val="20"/>
          <w:lang w:val="en-US"/>
        </w:rPr>
        <w:tab/>
        <w:t>(10,3%)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Stateczność fundamentu na obrót: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Decyduje moment wywracający 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oB,2</w:t>
      </w:r>
      <w:r>
        <w:rPr>
          <w:rFonts w:ascii="Arial" w:hAnsi="Arial" w:cs="Arial"/>
          <w:color w:val="000000"/>
          <w:sz w:val="20"/>
          <w:szCs w:val="20"/>
        </w:rPr>
        <w:t xml:space="preserve"> = 1,80 kNm/mb,  moment utrzymujący 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uB,2</w:t>
      </w:r>
      <w:r>
        <w:rPr>
          <w:rFonts w:ascii="Arial" w:hAnsi="Arial" w:cs="Arial"/>
          <w:color w:val="000000"/>
          <w:sz w:val="20"/>
          <w:szCs w:val="20"/>
        </w:rPr>
        <w:t xml:space="preserve"> = 85,14 kNm/mb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o</w:t>
      </w:r>
      <w:r>
        <w:rPr>
          <w:rFonts w:ascii="Arial" w:hAnsi="Arial" w:cs="Arial"/>
          <w:color w:val="0000FF"/>
          <w:sz w:val="20"/>
          <w:szCs w:val="20"/>
        </w:rPr>
        <w:t xml:space="preserve"> = 1,80 kNm/mb   &lt;  m·M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u</w:t>
      </w:r>
      <w:r>
        <w:rPr>
          <w:rFonts w:ascii="Arial" w:hAnsi="Arial" w:cs="Arial"/>
          <w:color w:val="0000FF"/>
          <w:sz w:val="20"/>
          <w:szCs w:val="20"/>
        </w:rPr>
        <w:t xml:space="preserve"> = 0,72·85,1 kNm = 61,3 kNm/mb </w:t>
      </w:r>
      <w:r>
        <w:rPr>
          <w:rFonts w:ascii="Arial" w:hAnsi="Arial" w:cs="Arial"/>
          <w:color w:val="0000FF"/>
          <w:sz w:val="20"/>
          <w:szCs w:val="20"/>
        </w:rPr>
        <w:tab/>
        <w:t>(2,9%)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Osiadanie: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Osiadanie pierwotne s'= 0,62 cm, wtórne  s''= 0,06 cm, całkowite s = 0,68 cm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</w:rPr>
        <w:t>s = 0,68 cm   &lt;  s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dop</w:t>
      </w:r>
      <w:r>
        <w:rPr>
          <w:rFonts w:ascii="Arial" w:hAnsi="Arial" w:cs="Arial"/>
          <w:color w:val="0000FF"/>
          <w:sz w:val="20"/>
          <w:szCs w:val="20"/>
        </w:rPr>
        <w:t xml:space="preserve"> = 1,00 cm </w:t>
      </w:r>
      <w:r>
        <w:rPr>
          <w:rFonts w:ascii="Arial" w:hAnsi="Arial" w:cs="Arial"/>
          <w:color w:val="0000FF"/>
          <w:sz w:val="20"/>
          <w:szCs w:val="20"/>
        </w:rPr>
        <w:tab/>
        <w:t>(68,3%)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ab/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OBLICZENIA WYTRZYMAŁOŚCIOWE FUNDAMENTU wg PN-B-03264:2002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</w:rPr>
      </w:pPr>
      <w:r>
        <w:rPr>
          <w:rFonts w:ascii="Arial" w:hAnsi="Arial" w:cs="Arial"/>
          <w:color w:val="000000"/>
          <w:sz w:val="20"/>
          <w:szCs w:val="20"/>
        </w:rPr>
        <w:tab/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na przebicie: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Siła przebijająca 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r>
        <w:rPr>
          <w:rFonts w:ascii="Arial" w:hAnsi="Arial" w:cs="Arial"/>
          <w:color w:val="000000"/>
          <w:sz w:val="20"/>
          <w:szCs w:val="20"/>
        </w:rPr>
        <w:t xml:space="preserve"> = (g+q)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max</w:t>
      </w:r>
      <w:r>
        <w:rPr>
          <w:rFonts w:ascii="Arial" w:hAnsi="Arial" w:cs="Arial"/>
          <w:color w:val="000000"/>
          <w:sz w:val="20"/>
          <w:szCs w:val="20"/>
        </w:rPr>
        <w:t>·A = 20,7 kN/mb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Nośność na przebicie 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Rd</w:t>
      </w:r>
      <w:r>
        <w:rPr>
          <w:rFonts w:ascii="Arial" w:hAnsi="Arial" w:cs="Arial"/>
          <w:color w:val="000000"/>
          <w:sz w:val="20"/>
          <w:szCs w:val="20"/>
        </w:rPr>
        <w:t xml:space="preserve"> = 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r>
        <w:rPr>
          <w:rFonts w:ascii="Arial" w:hAnsi="Arial" w:cs="Arial"/>
          <w:color w:val="000000"/>
          <w:sz w:val="20"/>
          <w:szCs w:val="20"/>
        </w:rPr>
        <w:t>·b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m</w:t>
      </w:r>
      <w:r>
        <w:rPr>
          <w:rFonts w:ascii="Arial" w:hAnsi="Arial" w:cs="Arial"/>
          <w:color w:val="000000"/>
          <w:sz w:val="20"/>
          <w:szCs w:val="20"/>
        </w:rPr>
        <w:t>·d = 208,0 kN/mb</w:t>
      </w:r>
    </w:p>
    <w:p w:rsidR="00620373" w:rsidRP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  <w:u w:val="single"/>
          <w:lang w:val="en-US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  <w:lang w:val="en-US"/>
        </w:rPr>
        <w:t>N</w:t>
      </w:r>
      <w:r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Sd</w:t>
      </w:r>
      <w:r>
        <w:rPr>
          <w:rFonts w:ascii="Arial" w:hAnsi="Arial" w:cs="Arial"/>
          <w:color w:val="0000FF"/>
          <w:sz w:val="20"/>
          <w:szCs w:val="20"/>
          <w:lang w:val="en-US"/>
        </w:rPr>
        <w:t xml:space="preserve"> = 20,7 kN/mb   &lt;  N</w:t>
      </w:r>
      <w:r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Rd</w:t>
      </w:r>
      <w:r>
        <w:rPr>
          <w:rFonts w:ascii="Arial" w:hAnsi="Arial" w:cs="Arial"/>
          <w:color w:val="0000FF"/>
          <w:sz w:val="20"/>
          <w:szCs w:val="20"/>
          <w:lang w:val="en-US"/>
        </w:rPr>
        <w:t xml:space="preserve"> = 208,0 kN/mb </w:t>
      </w:r>
      <w:r>
        <w:rPr>
          <w:rFonts w:ascii="Arial" w:hAnsi="Arial" w:cs="Arial"/>
          <w:color w:val="0000FF"/>
          <w:sz w:val="20"/>
          <w:szCs w:val="20"/>
          <w:lang w:val="en-US"/>
        </w:rPr>
        <w:tab/>
        <w:t>(10,0%)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Wymiarowanie zbrojenia: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Zbrojenie potrzebne (zbrojenie minimalne)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1,83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/mb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 xml:space="preserve">Przyjęto konstrukcyjnie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14 mm co 20,0 cm</w:t>
      </w:r>
      <w:r>
        <w:rPr>
          <w:rFonts w:ascii="Arial" w:hAnsi="Arial" w:cs="Arial"/>
          <w:color w:val="000000"/>
          <w:sz w:val="20"/>
          <w:szCs w:val="20"/>
        </w:rPr>
        <w:t xml:space="preserve"> 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7,70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/mb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</w:r>
    </w:p>
    <w:p w:rsidR="00620373" w:rsidRDefault="00620373" w:rsidP="00620373">
      <w:pPr>
        <w:widowControl w:val="0"/>
        <w:autoSpaceDE w:val="0"/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573610" cy="3438144"/>
            <wp:effectExtent l="0" t="0" r="8040" b="0"/>
            <wp:docPr id="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030" cy="3438403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50"/>
        <w:gridCol w:w="1000"/>
        <w:gridCol w:w="1000"/>
        <w:gridCol w:w="1000"/>
        <w:gridCol w:w="900"/>
        <w:gridCol w:w="930"/>
      </w:tblGrid>
      <w:tr w:rsidR="00620373" w:rsidTr="00620373">
        <w:tc>
          <w:tcPr>
            <w:tcW w:w="45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snapToGrid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8" w:space="0" w:color="000000"/>
              <w:lef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snapToGrid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8" w:space="0" w:color="000000"/>
              <w:lef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snapToGrid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8" w:space="0" w:color="000000"/>
              <w:lef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snapToGrid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30" w:type="dxa"/>
            <w:gridSpan w:val="2"/>
            <w:tcBorders>
              <w:top w:val="single" w:sz="8" w:space="0" w:color="000000"/>
              <w:left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620373" w:rsidTr="00620373">
        <w:tc>
          <w:tcPr>
            <w:tcW w:w="450" w:type="dxa"/>
            <w:tcBorders>
              <w:lef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lef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lef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lef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</w:t>
            </w:r>
          </w:p>
        </w:tc>
      </w:tr>
      <w:tr w:rsidR="00620373" w:rsidTr="00620373">
        <w:tc>
          <w:tcPr>
            <w:tcW w:w="45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</w:p>
        </w:tc>
        <w:tc>
          <w:tcPr>
            <w:tcW w:w="1000" w:type="dxa"/>
            <w:tcBorders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Symbol" w:hAnsi="Symbol" w:cs="Symbo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Symbol" w:hAnsi="Symbol" w:cs="Symbo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</w:tr>
      <w:tr w:rsidR="00620373" w:rsidTr="00620373">
        <w:tc>
          <w:tcPr>
            <w:tcW w:w="5280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 1 mb ławy fundamentowej</w:t>
            </w:r>
          </w:p>
        </w:tc>
      </w:tr>
      <w:tr w:rsidR="00620373" w:rsidTr="00620373">
        <w:tc>
          <w:tcPr>
            <w:tcW w:w="45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5,00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snapToGrid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3,75</w:t>
            </w:r>
          </w:p>
        </w:tc>
      </w:tr>
      <w:tr w:rsidR="00620373" w:rsidTr="00620373">
        <w:tc>
          <w:tcPr>
            <w:tcW w:w="45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5,25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snapToGrid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620373" w:rsidTr="00620373">
        <w:tc>
          <w:tcPr>
            <w:tcW w:w="2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wg średnic</w:t>
            </w:r>
          </w:p>
        </w:tc>
        <w:tc>
          <w:tcPr>
            <w:tcW w:w="1000" w:type="dxa"/>
            <w:tcBorders>
              <w:top w:val="single" w:sz="8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5,3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</w:tr>
      <w:tr w:rsidR="00620373" w:rsidTr="00620373">
        <w:tc>
          <w:tcPr>
            <w:tcW w:w="2450" w:type="dxa"/>
            <w:gridSpan w:val="3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Masa 1mb pręta</w:t>
            </w:r>
          </w:p>
        </w:tc>
        <w:tc>
          <w:tcPr>
            <w:tcW w:w="100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[kg/mb]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1,208</w:t>
            </w:r>
          </w:p>
        </w:tc>
      </w:tr>
      <w:tr w:rsidR="00620373" w:rsidTr="00620373">
        <w:tc>
          <w:tcPr>
            <w:tcW w:w="2450" w:type="dxa"/>
            <w:gridSpan w:val="3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Masa prętów wg średnic</w:t>
            </w:r>
          </w:p>
        </w:tc>
        <w:tc>
          <w:tcPr>
            <w:tcW w:w="100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</w:tr>
      <w:tr w:rsidR="00620373" w:rsidTr="00620373">
        <w:tc>
          <w:tcPr>
            <w:tcW w:w="2450" w:type="dxa"/>
            <w:gridSpan w:val="3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Masa prętów wg gatunków stali</w:t>
            </w:r>
          </w:p>
        </w:tc>
        <w:tc>
          <w:tcPr>
            <w:tcW w:w="100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</w:tr>
      <w:tr w:rsidR="00620373" w:rsidTr="00620373">
        <w:tc>
          <w:tcPr>
            <w:tcW w:w="2450" w:type="dxa"/>
            <w:gridSpan w:val="3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Masa całkowita</w:t>
            </w:r>
          </w:p>
        </w:tc>
        <w:tc>
          <w:tcPr>
            <w:tcW w:w="1000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20373" w:rsidRDefault="00620373" w:rsidP="00620373">
            <w:pPr>
              <w:widowControl w:val="0"/>
              <w:autoSpaceDE w:val="0"/>
              <w:jc w:val="center"/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</w:tr>
    </w:tbl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16"/>
          <w:szCs w:val="16"/>
        </w:rPr>
      </w:pP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620373" w:rsidRDefault="00620373" w:rsidP="00620373">
      <w:pPr>
        <w:widowControl w:val="0"/>
        <w:autoSpaceDE w:val="0"/>
        <w:rPr>
          <w:rFonts w:ascii="Arial" w:hAnsi="Arial" w:cs="Arial"/>
          <w:color w:val="000000"/>
          <w:sz w:val="20"/>
          <w:szCs w:val="20"/>
        </w:rPr>
      </w:pPr>
    </w:p>
    <w:p w:rsidR="00620373" w:rsidRPr="00620373" w:rsidRDefault="00620373" w:rsidP="00620373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5D4C" w:rsidRPr="00FE0F6F" w:rsidRDefault="00825D4C" w:rsidP="00825D4C">
      <w:pPr>
        <w:keepNext/>
        <w:rPr>
          <w:rFonts w:ascii="Times New Roman" w:hAnsi="Times New Roman"/>
        </w:rPr>
      </w:pPr>
    </w:p>
    <w:p w:rsidR="00825D4C" w:rsidRPr="00FE0F6F" w:rsidRDefault="00825D4C" w:rsidP="00825D4C">
      <w:pPr>
        <w:pStyle w:val="Nagwek4"/>
        <w:rPr>
          <w:color w:val="auto"/>
        </w:rPr>
      </w:pPr>
      <w:bookmarkStart w:id="110" w:name="_Toc69061710"/>
      <w:bookmarkStart w:id="111" w:name="_Toc71738030"/>
      <w:bookmarkStart w:id="112" w:name="_Toc73701629"/>
      <w:bookmarkStart w:id="113" w:name="_Toc73703305"/>
      <w:bookmarkStart w:id="114" w:name="_Toc73714750"/>
      <w:r w:rsidRPr="00FE0F6F">
        <w:rPr>
          <w:color w:val="auto"/>
        </w:rPr>
        <w:t>Rozwiązania konstrukcyjno materiałowe podstawowych elementów konstrukcji</w:t>
      </w:r>
      <w:bookmarkEnd w:id="110"/>
      <w:bookmarkEnd w:id="111"/>
      <w:bookmarkEnd w:id="112"/>
      <w:bookmarkEnd w:id="113"/>
      <w:bookmarkEnd w:id="114"/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Drewno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wykonywania konstrukcji przyjęto drewno lite, iglaste klasy C24 o przekrojach jak na rysunkach.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Łączniki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łączenia elementów konstrukcyjnych należy wykorzystać gwoździe budowlane okrągłe, pierścieniowe średnicy 4,0 mm typu CNA 4,0x50 oraz średnicy 3,0 mm typu CNA 3,0x35.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Łączniki zastosowane w projekcie do łączenia elementów ze sobą:</w:t>
      </w:r>
    </w:p>
    <w:p w:rsidR="00825D4C" w:rsidRPr="00FE0F6F" w:rsidRDefault="00825D4C" w:rsidP="00825D4C">
      <w:pPr>
        <w:pStyle w:val="Akapitzlist"/>
        <w:numPr>
          <w:ilvl w:val="0"/>
          <w:numId w:val="12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SPF170R/L,</w:t>
      </w:r>
    </w:p>
    <w:p w:rsidR="00825D4C" w:rsidRPr="00FE0F6F" w:rsidRDefault="00825D4C" w:rsidP="00825D4C">
      <w:pPr>
        <w:pStyle w:val="Akapitzlist"/>
        <w:numPr>
          <w:ilvl w:val="0"/>
          <w:numId w:val="12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ACR7010,</w:t>
      </w:r>
    </w:p>
    <w:p w:rsidR="00825D4C" w:rsidRPr="00FE0F6F" w:rsidRDefault="00825D4C" w:rsidP="00825D4C">
      <w:pPr>
        <w:pStyle w:val="Akapitzlist"/>
        <w:numPr>
          <w:ilvl w:val="0"/>
          <w:numId w:val="12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NP/15/100/300,</w:t>
      </w:r>
    </w:p>
    <w:p w:rsidR="00825D4C" w:rsidRPr="00FE0F6F" w:rsidRDefault="00825D4C" w:rsidP="00825D4C">
      <w:pPr>
        <w:pStyle w:val="Akapitzlist"/>
        <w:numPr>
          <w:ilvl w:val="0"/>
          <w:numId w:val="12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NP/15/160/380,</w:t>
      </w:r>
    </w:p>
    <w:p w:rsidR="00825D4C" w:rsidRPr="00FE0F6F" w:rsidRDefault="00825D4C" w:rsidP="00825D4C">
      <w:pPr>
        <w:pStyle w:val="Akapitzlist"/>
        <w:numPr>
          <w:ilvl w:val="0"/>
          <w:numId w:val="12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Śruby M12 kl. 8.8 z podkładką powiększaną.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Precyzyjne określenie miejsca stosowania konkretnego typu łączników wskazują rysunki wykonawcze. 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Beton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wykonywania elementów żelbetowych użyć betonu klasy C25/30 XC2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Stal zbrojeniowa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wykonania zbrojenia głównego wykorzystać pręty φ12 żebrowane ze stali klasy B500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 wykonania zbrojenia poprzecznego wykorzystać pręty φ6 zbrojeniowe gładkie klasy A-0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15" w:name="_Toc69061711"/>
      <w:bookmarkStart w:id="116" w:name="_Toc71738031"/>
      <w:bookmarkStart w:id="117" w:name="_Toc73701630"/>
      <w:bookmarkStart w:id="118" w:name="_Toc73703306"/>
      <w:bookmarkStart w:id="119" w:name="_Toc73714751"/>
      <w:r w:rsidRPr="00FE0F6F">
        <w:rPr>
          <w:color w:val="auto"/>
        </w:rPr>
        <w:t>Informacja o konieczności wykonania pomiarów geodezyjnych</w:t>
      </w:r>
      <w:bookmarkEnd w:id="115"/>
      <w:bookmarkEnd w:id="116"/>
      <w:bookmarkEnd w:id="117"/>
      <w:bookmarkEnd w:id="118"/>
      <w:bookmarkEnd w:id="119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Brak potrzeby wykonywania pomiarów geodezyjnych konstrukcji podczas jej wznoszenia oraz po jej zakończeniu.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20" w:name="_Toc69061712"/>
      <w:bookmarkStart w:id="121" w:name="_Toc71738032"/>
      <w:bookmarkStart w:id="122" w:name="_Toc73701631"/>
      <w:bookmarkStart w:id="123" w:name="_Toc73703307"/>
      <w:bookmarkStart w:id="124" w:name="_Toc73714752"/>
      <w:r w:rsidRPr="00FE0F6F">
        <w:rPr>
          <w:color w:val="auto"/>
        </w:rPr>
        <w:t>Ekspertyza techniczna obiektu budowlanego</w:t>
      </w:r>
      <w:bookmarkEnd w:id="120"/>
      <w:bookmarkEnd w:id="121"/>
      <w:bookmarkEnd w:id="122"/>
      <w:bookmarkEnd w:id="123"/>
      <w:bookmarkEnd w:id="124"/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Opis ogólny konstrukcji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Nie dotyczy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Obserwacje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Nie dotyczy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Wnioski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Nie dotyczy</w:t>
      </w:r>
    </w:p>
    <w:p w:rsidR="00825D4C" w:rsidRPr="00FE0F6F" w:rsidRDefault="00825D4C" w:rsidP="00825D4C">
      <w:pPr>
        <w:pStyle w:val="Nagwek5"/>
        <w:rPr>
          <w:rFonts w:ascii="Times New Roman" w:hAnsi="Times New Roman"/>
          <w:color w:val="auto"/>
        </w:rPr>
      </w:pPr>
      <w:r w:rsidRPr="00FE0F6F">
        <w:rPr>
          <w:rFonts w:ascii="Times New Roman" w:hAnsi="Times New Roman"/>
          <w:color w:val="auto"/>
        </w:rPr>
        <w:t>Zalecenia</w:t>
      </w:r>
    </w:p>
    <w:p w:rsidR="00825D4C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Zabrania się zmiany układu ścian konstrukcyjnych co powoduje zimne przyjętych schematów statycznych.</w:t>
      </w:r>
    </w:p>
    <w:p w:rsidR="00D14B82" w:rsidRDefault="00D14B82" w:rsidP="00825D4C">
      <w:pPr>
        <w:rPr>
          <w:rFonts w:ascii="Times New Roman" w:hAnsi="Times New Roman"/>
        </w:rPr>
      </w:pPr>
    </w:p>
    <w:p w:rsidR="00D14B82" w:rsidRDefault="00D14B82" w:rsidP="00825D4C">
      <w:pPr>
        <w:rPr>
          <w:rFonts w:ascii="Times New Roman" w:hAnsi="Times New Roman"/>
        </w:rPr>
      </w:pPr>
    </w:p>
    <w:p w:rsidR="00D14B82" w:rsidRDefault="00D14B82" w:rsidP="00825D4C">
      <w:pPr>
        <w:rPr>
          <w:rFonts w:ascii="Times New Roman" w:hAnsi="Times New Roman"/>
        </w:rPr>
      </w:pPr>
    </w:p>
    <w:p w:rsidR="00D14B82" w:rsidRPr="00FE0F6F" w:rsidRDefault="00D14B82" w:rsidP="00825D4C">
      <w:pPr>
        <w:rPr>
          <w:rFonts w:ascii="Times New Roman" w:hAnsi="Times New Roman"/>
        </w:rPr>
      </w:pPr>
    </w:p>
    <w:p w:rsidR="00825D4C" w:rsidRPr="00FE0F6F" w:rsidRDefault="00825D4C" w:rsidP="00825D4C">
      <w:pPr>
        <w:pStyle w:val="Nagwek3"/>
        <w:rPr>
          <w:rFonts w:ascii="Times New Roman" w:hAnsi="Times New Roman"/>
          <w:color w:val="auto"/>
        </w:rPr>
      </w:pPr>
      <w:bookmarkStart w:id="125" w:name="_Toc69061713"/>
      <w:bookmarkStart w:id="126" w:name="_Toc71738033"/>
      <w:bookmarkStart w:id="127" w:name="_Toc73701632"/>
      <w:bookmarkStart w:id="128" w:name="_Toc73703308"/>
      <w:bookmarkStart w:id="129" w:name="_Toc73714753"/>
      <w:r w:rsidRPr="00FE0F6F">
        <w:rPr>
          <w:rFonts w:ascii="Times New Roman" w:hAnsi="Times New Roman"/>
          <w:color w:val="auto"/>
        </w:rPr>
        <w:lastRenderedPageBreak/>
        <w:t>Dokumentacja geologiczno-inżynierska</w:t>
      </w:r>
      <w:bookmarkEnd w:id="125"/>
      <w:bookmarkEnd w:id="126"/>
      <w:bookmarkEnd w:id="127"/>
      <w:bookmarkEnd w:id="128"/>
      <w:bookmarkEnd w:id="129"/>
    </w:p>
    <w:p w:rsidR="00825D4C" w:rsidRPr="00FE0F6F" w:rsidRDefault="00825D4C" w:rsidP="00825D4C">
      <w:pPr>
        <w:pStyle w:val="Nagwek4"/>
        <w:rPr>
          <w:color w:val="auto"/>
        </w:rPr>
      </w:pPr>
      <w:bookmarkStart w:id="130" w:name="_Toc69061714"/>
      <w:bookmarkStart w:id="131" w:name="_Toc71738034"/>
      <w:bookmarkStart w:id="132" w:name="_Toc73701633"/>
      <w:bookmarkStart w:id="133" w:name="_Toc73703309"/>
      <w:bookmarkStart w:id="134" w:name="_Toc73714754"/>
      <w:r w:rsidRPr="00FE0F6F">
        <w:rPr>
          <w:color w:val="auto"/>
        </w:rPr>
        <w:t>Warunki geotechniczne</w:t>
      </w:r>
      <w:bookmarkEnd w:id="130"/>
      <w:bookmarkEnd w:id="131"/>
      <w:bookmarkEnd w:id="132"/>
      <w:bookmarkEnd w:id="133"/>
      <w:bookmarkEnd w:id="134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Zgodnie z Dz. U. 2020 poz. 1609 §23 ust 2) element umieszczany wg potrzeb. 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Na potrzeby planowanej inwestycji opracowano dokumentację geologiczną będącą załącznikiem do niniejszego opracowania. 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Warunki gruntowo-wodne proste (za opinią geotechniczną).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35" w:name="_Toc69061715"/>
      <w:bookmarkStart w:id="136" w:name="_Toc71738035"/>
      <w:bookmarkStart w:id="137" w:name="_Toc73701634"/>
      <w:bookmarkStart w:id="138" w:name="_Toc73703310"/>
      <w:bookmarkStart w:id="139" w:name="_Toc73714755"/>
      <w:r w:rsidRPr="00FE0F6F">
        <w:rPr>
          <w:color w:val="auto"/>
        </w:rPr>
        <w:t>Sposób posadowienia</w:t>
      </w:r>
      <w:bookmarkEnd w:id="135"/>
      <w:bookmarkEnd w:id="136"/>
      <w:bookmarkEnd w:id="137"/>
      <w:bookmarkEnd w:id="138"/>
      <w:bookmarkEnd w:id="139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Zgodnie z Dz. U. 2020 poz. 1609 §23 ust 2) element umieszczany wg potrzeb.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Posadowienie bezpośrednie na ławach fundamentowych.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40" w:name="_Toc69061716"/>
      <w:bookmarkStart w:id="141" w:name="_Toc71738036"/>
      <w:bookmarkStart w:id="142" w:name="_Toc73701635"/>
      <w:bookmarkStart w:id="143" w:name="_Toc73703311"/>
      <w:bookmarkStart w:id="144" w:name="_Toc73714756"/>
      <w:r w:rsidRPr="00FE0F6F">
        <w:rPr>
          <w:color w:val="auto"/>
        </w:rPr>
        <w:t>Badania podłoża gruntowego</w:t>
      </w:r>
      <w:bookmarkEnd w:id="140"/>
      <w:bookmarkEnd w:id="141"/>
      <w:bookmarkEnd w:id="142"/>
      <w:bookmarkEnd w:id="143"/>
      <w:bookmarkEnd w:id="144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Zgodnie z Dz. U. 2020 poz. 1609 §23 ust 2) element umieszczany wg potrzeb. </w:t>
      </w:r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Na potrzeby planowanej inwestycji opracowano dokumentację geologiczną będącą załącznikiem do niniejszego opracowania. 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45" w:name="_Toc69061717"/>
      <w:bookmarkStart w:id="146" w:name="_Toc71738037"/>
      <w:bookmarkStart w:id="147" w:name="_Toc73701636"/>
      <w:bookmarkStart w:id="148" w:name="_Toc73703312"/>
      <w:bookmarkStart w:id="149" w:name="_Toc73714757"/>
      <w:r w:rsidRPr="00FE0F6F">
        <w:rPr>
          <w:color w:val="auto"/>
        </w:rPr>
        <w:t>Projekt geotechniczny</w:t>
      </w:r>
      <w:bookmarkEnd w:id="145"/>
      <w:bookmarkEnd w:id="146"/>
      <w:bookmarkEnd w:id="147"/>
      <w:bookmarkEnd w:id="148"/>
      <w:bookmarkEnd w:id="149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Zgodnie z Dz. U. 2020 poz. 1609 §23 ust 2) element umieszczany wg potrzeb. Brak potrzeby wykonywania projektu geotechnicznego dla planowanego zamierzenia.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50" w:name="_Toc69061718"/>
      <w:bookmarkStart w:id="151" w:name="_Toc71738038"/>
      <w:bookmarkStart w:id="152" w:name="_Toc73701637"/>
      <w:bookmarkStart w:id="153" w:name="_Toc73703313"/>
      <w:bookmarkStart w:id="154" w:name="_Toc73714758"/>
      <w:r w:rsidRPr="00FE0F6F">
        <w:rPr>
          <w:color w:val="auto"/>
        </w:rPr>
        <w:t>Sposób zabezpieczenia przed wpływem eksploatacji górniczej</w:t>
      </w:r>
      <w:bookmarkEnd w:id="150"/>
      <w:bookmarkEnd w:id="151"/>
      <w:bookmarkEnd w:id="152"/>
      <w:bookmarkEnd w:id="153"/>
      <w:bookmarkEnd w:id="154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Zgodnie z Dz. U. 2020 poz. 1609 §23 ust 2) element umieszczany wg potrzeb. Brak potrzeby wykonywania zabezpieczeń przed wpływem eksploatacji górniczej dla planowanego zamierzenia budowlanego – teren nie jest objęty eksploatacją górniczą.</w:t>
      </w:r>
    </w:p>
    <w:p w:rsidR="00825D4C" w:rsidRDefault="00825D4C" w:rsidP="00825D4C">
      <w:pPr>
        <w:pStyle w:val="Nagwek3"/>
        <w:rPr>
          <w:rFonts w:ascii="Times New Roman" w:hAnsi="Times New Roman"/>
          <w:color w:val="auto"/>
        </w:rPr>
      </w:pPr>
      <w:bookmarkStart w:id="155" w:name="_Toc69061719"/>
      <w:bookmarkStart w:id="156" w:name="_Toc71738039"/>
      <w:bookmarkStart w:id="157" w:name="_Toc73701638"/>
      <w:bookmarkStart w:id="158" w:name="_Toc73703314"/>
      <w:bookmarkStart w:id="159" w:name="_Toc73714759"/>
      <w:r w:rsidRPr="00FE0F6F">
        <w:rPr>
          <w:rFonts w:ascii="Times New Roman" w:hAnsi="Times New Roman"/>
          <w:color w:val="auto"/>
        </w:rPr>
        <w:t>Rozwiązania konstrukcyjno-materiałowe przegród budowlanych</w:t>
      </w:r>
      <w:bookmarkEnd w:id="155"/>
      <w:bookmarkEnd w:id="156"/>
      <w:bookmarkEnd w:id="157"/>
      <w:bookmarkEnd w:id="158"/>
      <w:bookmarkEnd w:id="159"/>
    </w:p>
    <w:p w:rsidR="00D14B82" w:rsidRPr="00D14B82" w:rsidRDefault="00D14B82" w:rsidP="00D14B82"/>
    <w:p w:rsidR="00825D4C" w:rsidRPr="00FE0F6F" w:rsidRDefault="00825D4C" w:rsidP="00825D4C">
      <w:pPr>
        <w:pStyle w:val="Nagwek4"/>
        <w:rPr>
          <w:color w:val="auto"/>
        </w:rPr>
      </w:pPr>
      <w:bookmarkStart w:id="160" w:name="_Toc69061720"/>
      <w:bookmarkStart w:id="161" w:name="_Toc71738040"/>
      <w:bookmarkStart w:id="162" w:name="_Toc73701639"/>
      <w:bookmarkStart w:id="163" w:name="_Toc73703315"/>
      <w:bookmarkStart w:id="164" w:name="_Toc73714760"/>
      <w:r w:rsidRPr="00FE0F6F">
        <w:rPr>
          <w:color w:val="auto"/>
        </w:rPr>
        <w:t>Ściany zewnętrzne</w:t>
      </w:r>
      <w:bookmarkEnd w:id="160"/>
      <w:bookmarkEnd w:id="161"/>
      <w:bookmarkEnd w:id="162"/>
      <w:bookmarkEnd w:id="163"/>
      <w:bookmarkEnd w:id="164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Mur z pustaków </w:t>
      </w:r>
      <w:r w:rsidR="00D14B82">
        <w:rPr>
          <w:rFonts w:ascii="Times New Roman" w:hAnsi="Times New Roman"/>
        </w:rPr>
        <w:t>silikatowych</w:t>
      </w:r>
      <w:r w:rsidRPr="00FE0F6F">
        <w:rPr>
          <w:rFonts w:ascii="Times New Roman" w:hAnsi="Times New Roman"/>
        </w:rPr>
        <w:t xml:space="preserve"> na zaprawie cementowo-wapiennej grubości 24 cm obustronnie tynkowany tynkiem gr. 1 cm. Docieplenie styropianem EPS 70-033 (EPS CS(10)70 wg PN EN 13163:2012 ) grubości </w:t>
      </w:r>
      <w:r w:rsidR="00D14B82">
        <w:rPr>
          <w:rFonts w:ascii="Times New Roman" w:hAnsi="Times New Roman"/>
        </w:rPr>
        <w:t>1</w:t>
      </w:r>
      <w:r w:rsidRPr="00FE0F6F">
        <w:rPr>
          <w:rFonts w:ascii="Times New Roman" w:hAnsi="Times New Roman"/>
        </w:rPr>
        <w:t>0 cm o współczynniki przenikania ciepła λ=0,033 W/m</w:t>
      </w:r>
      <w:r w:rsidRPr="00FE0F6F">
        <w:rPr>
          <w:rFonts w:ascii="Times New Roman" w:hAnsi="Times New Roman"/>
          <w:vertAlign w:val="superscript"/>
        </w:rPr>
        <w:t>2</w:t>
      </w:r>
      <w:r w:rsidRPr="00FE0F6F">
        <w:rPr>
          <w:rFonts w:ascii="Times New Roman" w:hAnsi="Times New Roman"/>
        </w:rPr>
        <w:t>*K.</w:t>
      </w:r>
    </w:p>
    <w:p w:rsidR="00825D4C" w:rsidRPr="00FE0F6F" w:rsidRDefault="00825D4C" w:rsidP="00825D4C">
      <w:pPr>
        <w:pStyle w:val="Nagwek4"/>
        <w:rPr>
          <w:color w:val="auto"/>
        </w:rPr>
      </w:pPr>
      <w:bookmarkStart w:id="165" w:name="_Toc69061721"/>
      <w:bookmarkStart w:id="166" w:name="_Toc71738041"/>
      <w:bookmarkStart w:id="167" w:name="_Toc73701640"/>
      <w:bookmarkStart w:id="168" w:name="_Toc73703316"/>
      <w:bookmarkStart w:id="169" w:name="_Toc73714761"/>
      <w:r w:rsidRPr="00FE0F6F">
        <w:rPr>
          <w:color w:val="auto"/>
        </w:rPr>
        <w:t>Ściany wewnętrzne</w:t>
      </w:r>
      <w:bookmarkEnd w:id="165"/>
      <w:bookmarkEnd w:id="166"/>
      <w:bookmarkEnd w:id="167"/>
      <w:bookmarkEnd w:id="168"/>
      <w:bookmarkEnd w:id="169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 xml:space="preserve">Murowane z pustaków </w:t>
      </w:r>
      <w:r w:rsidR="00D14B82">
        <w:rPr>
          <w:rFonts w:ascii="Times New Roman" w:hAnsi="Times New Roman"/>
        </w:rPr>
        <w:t xml:space="preserve">silikatowych </w:t>
      </w:r>
      <w:r w:rsidRPr="00FE0F6F">
        <w:rPr>
          <w:rFonts w:ascii="Times New Roman" w:hAnsi="Times New Roman"/>
        </w:rPr>
        <w:t xml:space="preserve"> na zaprawie cementowo wapiennej obustronnie tynkowane o grubości 24 i 12 cm.</w:t>
      </w:r>
    </w:p>
    <w:p w:rsidR="00825D4C" w:rsidRDefault="00825D4C" w:rsidP="00825D4C">
      <w:pPr>
        <w:pStyle w:val="Nagwek4"/>
        <w:rPr>
          <w:color w:val="auto"/>
        </w:rPr>
      </w:pPr>
      <w:bookmarkStart w:id="170" w:name="_Toc69061722"/>
      <w:bookmarkStart w:id="171" w:name="_Toc71738042"/>
      <w:bookmarkStart w:id="172" w:name="_Toc73701641"/>
      <w:bookmarkStart w:id="173" w:name="_Toc73703317"/>
      <w:bookmarkStart w:id="174" w:name="_Toc73714762"/>
      <w:r w:rsidRPr="00FE0F6F">
        <w:rPr>
          <w:color w:val="auto"/>
        </w:rPr>
        <w:t>Ściany fundamentowe</w:t>
      </w:r>
      <w:bookmarkEnd w:id="170"/>
      <w:bookmarkEnd w:id="171"/>
      <w:bookmarkEnd w:id="172"/>
      <w:bookmarkEnd w:id="173"/>
      <w:bookmarkEnd w:id="174"/>
    </w:p>
    <w:p w:rsidR="00825D4C" w:rsidRPr="00825D4C" w:rsidRDefault="00825D4C" w:rsidP="00825D4C">
      <w:r w:rsidRPr="00FE0F6F">
        <w:rPr>
          <w:rFonts w:ascii="Times New Roman" w:hAnsi="Times New Roman"/>
        </w:rPr>
        <w:t xml:space="preserve">Murowane z </w:t>
      </w:r>
      <w:r>
        <w:rPr>
          <w:rFonts w:ascii="Times New Roman" w:hAnsi="Times New Roman"/>
        </w:rPr>
        <w:t xml:space="preserve">bloczków betonowych </w:t>
      </w:r>
      <w:r w:rsidRPr="00FE0F6F">
        <w:rPr>
          <w:rFonts w:ascii="Times New Roman" w:hAnsi="Times New Roman"/>
        </w:rPr>
        <w:t xml:space="preserve"> na zaprawie cementow</w:t>
      </w:r>
      <w:r>
        <w:rPr>
          <w:rFonts w:ascii="Times New Roman" w:hAnsi="Times New Roman"/>
        </w:rPr>
        <w:t xml:space="preserve">ej </w:t>
      </w:r>
      <w:r w:rsidRPr="00FE0F6F">
        <w:rPr>
          <w:rFonts w:ascii="Times New Roman" w:hAnsi="Times New Roman"/>
        </w:rPr>
        <w:t>o grubości 24</w:t>
      </w:r>
    </w:p>
    <w:p w:rsidR="00825D4C" w:rsidRDefault="00825D4C" w:rsidP="00825D4C">
      <w:pPr>
        <w:pStyle w:val="Nagwek4"/>
        <w:rPr>
          <w:color w:val="auto"/>
        </w:rPr>
      </w:pPr>
      <w:bookmarkStart w:id="175" w:name="_Toc69061723"/>
      <w:bookmarkStart w:id="176" w:name="_Toc71738043"/>
      <w:bookmarkStart w:id="177" w:name="_Toc73701642"/>
      <w:bookmarkStart w:id="178" w:name="_Toc73703318"/>
      <w:bookmarkStart w:id="179" w:name="_Toc73714763"/>
      <w:r w:rsidRPr="00FE0F6F">
        <w:rPr>
          <w:color w:val="auto"/>
        </w:rPr>
        <w:t>Stropy nad piwnicą</w:t>
      </w:r>
      <w:bookmarkStart w:id="180" w:name="_Toc69061724"/>
      <w:bookmarkStart w:id="181" w:name="_Toc71738044"/>
      <w:bookmarkEnd w:id="175"/>
      <w:bookmarkEnd w:id="176"/>
      <w:bookmarkEnd w:id="177"/>
      <w:bookmarkEnd w:id="178"/>
      <w:bookmarkEnd w:id="179"/>
    </w:p>
    <w:p w:rsidR="00D14B82" w:rsidRPr="00D14B82" w:rsidRDefault="00D14B82" w:rsidP="00D14B82"/>
    <w:p w:rsidR="00825D4C" w:rsidRPr="00FE0F6F" w:rsidRDefault="00825D4C" w:rsidP="00825D4C">
      <w:pPr>
        <w:pStyle w:val="Nagwek4"/>
        <w:rPr>
          <w:color w:val="auto"/>
        </w:rPr>
      </w:pPr>
      <w:bookmarkStart w:id="182" w:name="_Toc69061725"/>
      <w:bookmarkStart w:id="183" w:name="_Toc71738045"/>
      <w:bookmarkStart w:id="184" w:name="_Toc73701644"/>
      <w:bookmarkStart w:id="185" w:name="_Toc73703320"/>
      <w:bookmarkStart w:id="186" w:name="_Toc73714765"/>
      <w:bookmarkEnd w:id="180"/>
      <w:bookmarkEnd w:id="181"/>
      <w:r w:rsidRPr="00FE0F6F">
        <w:rPr>
          <w:color w:val="auto"/>
        </w:rPr>
        <w:t>Dach</w:t>
      </w:r>
      <w:bookmarkEnd w:id="182"/>
      <w:bookmarkEnd w:id="183"/>
      <w:bookmarkEnd w:id="184"/>
      <w:bookmarkEnd w:id="185"/>
      <w:bookmarkEnd w:id="186"/>
    </w:p>
    <w:p w:rsidR="00825D4C" w:rsidRPr="00FE0F6F" w:rsidRDefault="00825D4C" w:rsidP="00825D4C">
      <w:pPr>
        <w:rPr>
          <w:rFonts w:ascii="Times New Roman" w:hAnsi="Times New Roman"/>
        </w:rPr>
      </w:pPr>
      <w:r w:rsidRPr="00FE0F6F">
        <w:rPr>
          <w:rFonts w:ascii="Times New Roman" w:hAnsi="Times New Roman"/>
        </w:rPr>
        <w:t>Warstwy dachu wyliczając od góry:</w:t>
      </w:r>
    </w:p>
    <w:p w:rsidR="00825D4C" w:rsidRPr="00FE0F6F" w:rsidRDefault="00D14B82" w:rsidP="00825D4C">
      <w:pPr>
        <w:pStyle w:val="Akapitzlist"/>
        <w:numPr>
          <w:ilvl w:val="0"/>
          <w:numId w:val="13"/>
        </w:num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blachodachówka </w:t>
      </w:r>
      <w:r w:rsidR="00825D4C" w:rsidRPr="00FE0F6F">
        <w:rPr>
          <w:rFonts w:ascii="Times New Roman" w:hAnsi="Times New Roman"/>
        </w:rPr>
        <w:t>zakładkowa.</w:t>
      </w:r>
    </w:p>
    <w:p w:rsidR="00825D4C" w:rsidRPr="00FE0F6F" w:rsidRDefault="00825D4C" w:rsidP="00825D4C">
      <w:pPr>
        <w:pStyle w:val="Akapitzlist"/>
        <w:numPr>
          <w:ilvl w:val="0"/>
          <w:numId w:val="13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Łaty 40x60 mm z drewna iglastego litego klasy C16 lub wyższej w rozstawie dostosowanym do wymiaru dachu i modułu dachówki (około 3 szt./m).</w:t>
      </w:r>
    </w:p>
    <w:p w:rsidR="00825D4C" w:rsidRPr="00FE0F6F" w:rsidRDefault="00825D4C" w:rsidP="00825D4C">
      <w:pPr>
        <w:pStyle w:val="Akapitzlist"/>
        <w:numPr>
          <w:ilvl w:val="0"/>
          <w:numId w:val="13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Kontrłaty 30x60 w rozstawie dostosowanym do rozstawu krokwi.</w:t>
      </w:r>
    </w:p>
    <w:p w:rsidR="00825D4C" w:rsidRPr="00FE0F6F" w:rsidRDefault="00825D4C" w:rsidP="00825D4C">
      <w:pPr>
        <w:pStyle w:val="Akapitzlist"/>
        <w:numPr>
          <w:ilvl w:val="0"/>
          <w:numId w:val="13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Membrana dachowa, paroprzepuszczalna o gęstości nie mniejszej niż 140g/m</w:t>
      </w:r>
      <w:r w:rsidRPr="00FE0F6F">
        <w:rPr>
          <w:rFonts w:ascii="Times New Roman" w:hAnsi="Times New Roman"/>
          <w:vertAlign w:val="superscript"/>
        </w:rPr>
        <w:t>2</w:t>
      </w:r>
      <w:r w:rsidRPr="00FE0F6F">
        <w:rPr>
          <w:rFonts w:ascii="Times New Roman" w:hAnsi="Times New Roman"/>
        </w:rPr>
        <w:t>.</w:t>
      </w:r>
    </w:p>
    <w:p w:rsidR="00825D4C" w:rsidRPr="00FE0F6F" w:rsidRDefault="00D14B82" w:rsidP="00825D4C">
      <w:pPr>
        <w:pStyle w:val="Akapitzlist"/>
        <w:numPr>
          <w:ilvl w:val="0"/>
          <w:numId w:val="13"/>
        </w:numPr>
        <w:rPr>
          <w:rFonts w:ascii="Times New Roman" w:hAnsi="Times New Roman"/>
        </w:rPr>
      </w:pPr>
      <w:r>
        <w:rPr>
          <w:rFonts w:ascii="Times New Roman" w:hAnsi="Times New Roman"/>
        </w:rPr>
        <w:t>krokwie 18x8cm</w:t>
      </w:r>
    </w:p>
    <w:p w:rsidR="00825D4C" w:rsidRDefault="00825D4C" w:rsidP="00825D4C">
      <w:pPr>
        <w:pStyle w:val="Akapitzlist"/>
        <w:numPr>
          <w:ilvl w:val="0"/>
          <w:numId w:val="13"/>
        </w:numPr>
        <w:rPr>
          <w:rFonts w:ascii="Times New Roman" w:hAnsi="Times New Roman"/>
        </w:rPr>
      </w:pPr>
      <w:r w:rsidRPr="00FE0F6F">
        <w:rPr>
          <w:rFonts w:ascii="Times New Roman" w:hAnsi="Times New Roman"/>
        </w:rPr>
        <w:t>Docieplenie międzykrokwiowe z wełny mineralnej grubości 15 cm i współczynniku λ=0,033 W/m</w:t>
      </w:r>
      <w:r w:rsidRPr="00FE0F6F">
        <w:rPr>
          <w:rFonts w:ascii="Times New Roman" w:hAnsi="Times New Roman"/>
          <w:vertAlign w:val="superscript"/>
        </w:rPr>
        <w:t>2</w:t>
      </w:r>
      <w:r w:rsidRPr="00FE0F6F">
        <w:rPr>
          <w:rFonts w:ascii="Times New Roman" w:hAnsi="Times New Roman"/>
        </w:rPr>
        <w:t>*K. oraz docieplenie pod krokwiami z wełny mineralnej gr. 10 cm o takich samych parametrach.</w:t>
      </w:r>
    </w:p>
    <w:p w:rsidR="00825D4C" w:rsidRPr="00FE0F6F" w:rsidRDefault="00D14B82" w:rsidP="00825D4C">
      <w:pPr>
        <w:pStyle w:val="Akapitzlist"/>
        <w:numPr>
          <w:ilvl w:val="0"/>
          <w:numId w:val="13"/>
        </w:numPr>
        <w:rPr>
          <w:rFonts w:ascii="Times New Roman" w:hAnsi="Times New Roman"/>
        </w:rPr>
      </w:pPr>
      <w:r>
        <w:rPr>
          <w:rFonts w:ascii="Times New Roman" w:hAnsi="Times New Roman"/>
        </w:rPr>
        <w:t>sufit podwieszony</w:t>
      </w:r>
    </w:p>
    <w:p w:rsidR="00825D4C" w:rsidRPr="00FE0F6F" w:rsidRDefault="00825D4C" w:rsidP="00825D4C">
      <w:pPr>
        <w:pStyle w:val="Akapitzlist"/>
        <w:ind w:left="947"/>
        <w:rPr>
          <w:rFonts w:ascii="Times New Roman" w:hAnsi="Times New Roman"/>
        </w:rPr>
      </w:pPr>
    </w:p>
    <w:p w:rsidR="00825D4C" w:rsidRPr="008C69EC" w:rsidRDefault="00825D4C" w:rsidP="00825D4C">
      <w:pPr>
        <w:spacing w:after="0" w:line="240" w:lineRule="auto"/>
        <w:jc w:val="center"/>
        <w:rPr>
          <w:rFonts w:ascii="Times New Roman" w:hAnsi="Times New Roman"/>
        </w:rPr>
      </w:pPr>
    </w:p>
    <w:p w:rsidR="00825D4C" w:rsidRPr="008C69EC" w:rsidRDefault="00825D4C" w:rsidP="00825D4C">
      <w:pPr>
        <w:widowControl w:val="0"/>
        <w:spacing w:after="0" w:line="240" w:lineRule="auto"/>
        <w:ind w:left="4956"/>
        <w:jc w:val="center"/>
        <w:rPr>
          <w:rFonts w:ascii="Arial" w:hAnsi="Arial" w:cs="Arial"/>
          <w:b/>
          <w:sz w:val="16"/>
          <w:szCs w:val="16"/>
          <w:lang w:eastAsia="en-US"/>
        </w:rPr>
      </w:pPr>
      <w:r w:rsidRPr="008C69EC">
        <w:rPr>
          <w:rFonts w:ascii="Arial" w:hAnsi="Arial" w:cs="Arial"/>
          <w:b/>
          <w:sz w:val="16"/>
          <w:szCs w:val="16"/>
          <w:lang w:eastAsia="en-US"/>
        </w:rPr>
        <w:t>PROJEKTANT</w:t>
      </w:r>
    </w:p>
    <w:p w:rsidR="00825D4C" w:rsidRPr="008C69EC" w:rsidRDefault="00825D4C" w:rsidP="00825D4C">
      <w:pPr>
        <w:widowControl w:val="0"/>
        <w:spacing w:after="0" w:line="240" w:lineRule="auto"/>
        <w:ind w:left="4729"/>
        <w:jc w:val="center"/>
        <w:rPr>
          <w:rFonts w:ascii="Arial" w:hAnsi="Arial" w:cs="Arial"/>
          <w:sz w:val="16"/>
          <w:szCs w:val="16"/>
          <w:lang w:eastAsia="en-US"/>
        </w:rPr>
      </w:pPr>
      <w:r w:rsidRPr="008C69EC">
        <w:rPr>
          <w:rFonts w:ascii="Arial" w:hAnsi="Arial" w:cs="Arial"/>
          <w:sz w:val="16"/>
          <w:szCs w:val="16"/>
          <w:lang w:eastAsia="en-US"/>
        </w:rPr>
        <w:t>MGR. INŻ. ARCHITEKT MICHAŁ KAMIŃSKI</w:t>
      </w:r>
    </w:p>
    <w:p w:rsidR="00825D4C" w:rsidRPr="008C69EC" w:rsidRDefault="00825D4C" w:rsidP="00825D4C">
      <w:pPr>
        <w:widowControl w:val="0"/>
        <w:spacing w:after="0" w:line="240" w:lineRule="auto"/>
        <w:ind w:left="4729"/>
        <w:jc w:val="center"/>
        <w:rPr>
          <w:rFonts w:ascii="Arial" w:hAnsi="Arial" w:cs="Arial"/>
          <w:sz w:val="16"/>
          <w:szCs w:val="16"/>
          <w:lang w:eastAsia="en-US"/>
        </w:rPr>
      </w:pPr>
      <w:r w:rsidRPr="008C69EC">
        <w:rPr>
          <w:rFonts w:ascii="Arial" w:hAnsi="Arial" w:cs="Arial"/>
          <w:sz w:val="16"/>
          <w:szCs w:val="16"/>
          <w:lang w:eastAsia="en-US"/>
        </w:rPr>
        <w:t>Uprawniania do projektowania w specjalności</w:t>
      </w:r>
    </w:p>
    <w:p w:rsidR="00825D4C" w:rsidRPr="008C69EC" w:rsidRDefault="00825D4C" w:rsidP="00825D4C">
      <w:pPr>
        <w:widowControl w:val="0"/>
        <w:spacing w:after="0" w:line="240" w:lineRule="auto"/>
        <w:ind w:left="4729"/>
        <w:jc w:val="center"/>
        <w:rPr>
          <w:rFonts w:ascii="Arial" w:hAnsi="Arial" w:cs="Arial"/>
          <w:sz w:val="16"/>
          <w:szCs w:val="16"/>
          <w:lang w:eastAsia="en-US"/>
        </w:rPr>
      </w:pPr>
      <w:r w:rsidRPr="008C69EC">
        <w:rPr>
          <w:rFonts w:ascii="Arial" w:hAnsi="Arial" w:cs="Arial"/>
          <w:sz w:val="16"/>
          <w:szCs w:val="16"/>
          <w:lang w:eastAsia="en-US"/>
        </w:rPr>
        <w:t>architektonicznej bez ograniczeń</w:t>
      </w:r>
    </w:p>
    <w:p w:rsidR="00825D4C" w:rsidRPr="008C69EC" w:rsidRDefault="00825D4C" w:rsidP="00825D4C">
      <w:pPr>
        <w:widowControl w:val="0"/>
        <w:spacing w:after="0" w:line="240" w:lineRule="auto"/>
        <w:ind w:left="4729"/>
        <w:jc w:val="center"/>
        <w:rPr>
          <w:rFonts w:ascii="Arial" w:hAnsi="Arial" w:cs="Arial"/>
          <w:sz w:val="16"/>
          <w:szCs w:val="16"/>
          <w:lang w:eastAsia="en-US"/>
        </w:rPr>
      </w:pPr>
      <w:r w:rsidRPr="008C69EC">
        <w:rPr>
          <w:rFonts w:ascii="Arial" w:hAnsi="Arial" w:cs="Arial"/>
          <w:sz w:val="16"/>
          <w:szCs w:val="16"/>
          <w:lang w:eastAsia="en-US"/>
        </w:rPr>
        <w:t>23/WMOKK/2017 członek WMOIA</w:t>
      </w:r>
    </w:p>
    <w:p w:rsidR="00825D4C" w:rsidRPr="008C69EC" w:rsidRDefault="00825D4C" w:rsidP="00825D4C">
      <w:pPr>
        <w:widowControl w:val="0"/>
        <w:spacing w:after="0" w:line="240" w:lineRule="auto"/>
        <w:ind w:left="4729"/>
        <w:jc w:val="center"/>
        <w:rPr>
          <w:rFonts w:ascii="Arial" w:hAnsi="Arial" w:cs="Arial"/>
          <w:sz w:val="16"/>
          <w:szCs w:val="16"/>
          <w:lang w:eastAsia="en-US"/>
        </w:rPr>
      </w:pPr>
      <w:r w:rsidRPr="008C69EC">
        <w:rPr>
          <w:rFonts w:ascii="Arial" w:hAnsi="Arial" w:cs="Arial"/>
          <w:sz w:val="16"/>
          <w:szCs w:val="16"/>
          <w:lang w:eastAsia="en-US"/>
        </w:rPr>
        <w:t>Uprawniania do projektowania</w:t>
      </w:r>
    </w:p>
    <w:p w:rsidR="00825D4C" w:rsidRPr="008C69EC" w:rsidRDefault="00825D4C" w:rsidP="00825D4C">
      <w:pPr>
        <w:widowControl w:val="0"/>
        <w:spacing w:after="0" w:line="240" w:lineRule="auto"/>
        <w:ind w:left="4729"/>
        <w:jc w:val="center"/>
        <w:rPr>
          <w:rFonts w:ascii="Arial" w:hAnsi="Arial" w:cs="Arial"/>
          <w:sz w:val="16"/>
          <w:szCs w:val="16"/>
          <w:lang w:eastAsia="en-US"/>
        </w:rPr>
      </w:pPr>
      <w:r w:rsidRPr="008C69EC">
        <w:rPr>
          <w:rFonts w:ascii="Arial" w:hAnsi="Arial" w:cs="Arial"/>
          <w:sz w:val="16"/>
          <w:szCs w:val="16"/>
          <w:lang w:eastAsia="en-US"/>
        </w:rPr>
        <w:t>w specjalności konstrukcyjno-budowlanej</w:t>
      </w:r>
    </w:p>
    <w:p w:rsidR="00825D4C" w:rsidRPr="00825D4C" w:rsidRDefault="00825D4C" w:rsidP="00825D4C">
      <w:pPr>
        <w:spacing w:after="0" w:line="240" w:lineRule="auto"/>
        <w:jc w:val="center"/>
        <w:rPr>
          <w:bCs/>
          <w:sz w:val="28"/>
          <w:szCs w:val="28"/>
        </w:rPr>
      </w:pPr>
      <w:r>
        <w:rPr>
          <w:rFonts w:ascii="Arial" w:hAnsi="Arial" w:cs="Arial"/>
          <w:sz w:val="16"/>
          <w:szCs w:val="16"/>
          <w:lang w:eastAsia="en-US"/>
        </w:rPr>
        <w:tab/>
      </w:r>
      <w:r>
        <w:rPr>
          <w:rFonts w:ascii="Arial" w:hAnsi="Arial" w:cs="Arial"/>
          <w:sz w:val="16"/>
          <w:szCs w:val="16"/>
          <w:lang w:eastAsia="en-US"/>
        </w:rPr>
        <w:tab/>
      </w:r>
      <w:r>
        <w:rPr>
          <w:rFonts w:ascii="Arial" w:hAnsi="Arial" w:cs="Arial"/>
          <w:sz w:val="16"/>
          <w:szCs w:val="16"/>
          <w:lang w:eastAsia="en-US"/>
        </w:rPr>
        <w:tab/>
      </w:r>
      <w:r>
        <w:rPr>
          <w:rFonts w:ascii="Arial" w:hAnsi="Arial" w:cs="Arial"/>
          <w:sz w:val="16"/>
          <w:szCs w:val="16"/>
          <w:lang w:eastAsia="en-US"/>
        </w:rPr>
        <w:tab/>
      </w:r>
      <w:r>
        <w:rPr>
          <w:rFonts w:ascii="Arial" w:hAnsi="Arial" w:cs="Arial"/>
          <w:sz w:val="16"/>
          <w:szCs w:val="16"/>
          <w:lang w:eastAsia="en-US"/>
        </w:rPr>
        <w:tab/>
      </w:r>
      <w:r>
        <w:rPr>
          <w:rFonts w:ascii="Arial" w:hAnsi="Arial" w:cs="Arial"/>
          <w:sz w:val="16"/>
          <w:szCs w:val="16"/>
          <w:lang w:eastAsia="en-US"/>
        </w:rPr>
        <w:tab/>
      </w:r>
      <w:r>
        <w:rPr>
          <w:rFonts w:ascii="Arial" w:hAnsi="Arial" w:cs="Arial"/>
          <w:sz w:val="16"/>
          <w:szCs w:val="16"/>
          <w:lang w:eastAsia="en-US"/>
        </w:rPr>
        <w:tab/>
      </w:r>
      <w:r w:rsidRPr="008C69EC">
        <w:rPr>
          <w:rFonts w:ascii="Arial" w:hAnsi="Arial" w:cs="Arial"/>
          <w:sz w:val="16"/>
          <w:szCs w:val="16"/>
          <w:lang w:eastAsia="en-US"/>
        </w:rPr>
        <w:t>bez ograniczeń WAM/0040/PWOK/15</w:t>
      </w:r>
    </w:p>
    <w:p w:rsidR="00825D4C" w:rsidRDefault="00825D4C" w:rsidP="00825D4C">
      <w:pPr>
        <w:spacing w:after="0"/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825D4C">
      <w:pPr>
        <w:jc w:val="center"/>
        <w:rPr>
          <w:b/>
          <w:bCs/>
          <w:sz w:val="28"/>
          <w:szCs w:val="28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25D4C" w:rsidRDefault="00D14B82" w:rsidP="00D14B82">
      <w:pPr>
        <w:pStyle w:val="Normal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C</w:t>
      </w:r>
      <w:r w:rsidRPr="00D14B82">
        <w:rPr>
          <w:rFonts w:ascii="Times New Roman" w:hAnsi="Times New Roman" w:cs="Times New Roman"/>
        </w:rPr>
        <w:t>zęść rysunkowa</w:t>
      </w:r>
      <w:r>
        <w:rPr>
          <w:rFonts w:ascii="Times New Roman" w:hAnsi="Times New Roman" w:cs="Times New Roman"/>
        </w:rPr>
        <w:t xml:space="preserve">  </w:t>
      </w:r>
    </w:p>
    <w:p w:rsidR="005C54FD" w:rsidRDefault="005C54FD" w:rsidP="00D14B82">
      <w:pPr>
        <w:pStyle w:val="Normal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dokunentacji technicznej</w:t>
      </w:r>
    </w:p>
    <w:p w:rsidR="00D14B82" w:rsidRPr="00D14B82" w:rsidRDefault="00D14B82" w:rsidP="00D14B82">
      <w:pPr>
        <w:pStyle w:val="Normal0"/>
        <w:jc w:val="center"/>
        <w:rPr>
          <w:rFonts w:ascii="Times New Roman" w:hAnsi="Times New Roman" w:cs="Times New Roman"/>
        </w:rPr>
      </w:pPr>
    </w:p>
    <w:p w:rsidR="00825D4C" w:rsidRDefault="00825D4C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8B6B0B" w:rsidRDefault="008B6B0B" w:rsidP="0098479D">
      <w:pPr>
        <w:widowControl w:val="0"/>
        <w:spacing w:line="360" w:lineRule="auto"/>
        <w:jc w:val="center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510CED" w:rsidRPr="004055F1" w:rsidRDefault="00510CED" w:rsidP="004055F1">
      <w:pPr>
        <w:pStyle w:val="Nagwek1"/>
        <w:rPr>
          <w:sz w:val="28"/>
          <w:szCs w:val="28"/>
        </w:rPr>
      </w:pPr>
      <w:bookmarkStart w:id="187" w:name="_Toc73714119"/>
      <w:bookmarkStart w:id="188" w:name="_Hlk83893208"/>
      <w:r w:rsidRPr="004055F1">
        <w:rPr>
          <w:sz w:val="28"/>
          <w:szCs w:val="28"/>
        </w:rPr>
        <w:lastRenderedPageBreak/>
        <w:t>V Projekt techniczny</w:t>
      </w:r>
      <w:bookmarkEnd w:id="187"/>
    </w:p>
    <w:p w:rsidR="00510CED" w:rsidRPr="004055F1" w:rsidRDefault="00510CED" w:rsidP="00510CED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055F1">
        <w:rPr>
          <w:rFonts w:ascii="Times New Roman" w:hAnsi="Times New Roman" w:cs="Times New Roman"/>
          <w:bCs/>
          <w:sz w:val="28"/>
          <w:szCs w:val="28"/>
        </w:rPr>
        <w:t>INSTALACJE ELEKTRYCZNE</w:t>
      </w:r>
    </w:p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510CED" w:rsidRPr="00F649D2" w:rsidTr="009C7EC7">
        <w:trPr>
          <w:trHeight w:val="695"/>
        </w:trPr>
        <w:tc>
          <w:tcPr>
            <w:tcW w:w="9889" w:type="dxa"/>
            <w:gridSpan w:val="3"/>
          </w:tcPr>
          <w:p w:rsidR="00510CED" w:rsidRPr="00F649D2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b/>
                <w:bCs/>
                <w:sz w:val="24"/>
                <w:szCs w:val="24"/>
              </w:rPr>
            </w:pPr>
            <w:r w:rsidRPr="00F649D2">
              <w:rPr>
                <w:b/>
                <w:bCs/>
                <w:sz w:val="24"/>
                <w:szCs w:val="24"/>
              </w:rPr>
              <w:t>ARCHI-BUD projektowanie i nadzór budowlany</w:t>
            </w:r>
          </w:p>
          <w:p w:rsidR="00510CED" w:rsidRPr="00F649D2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z w:val="24"/>
                <w:szCs w:val="24"/>
              </w:rPr>
            </w:pPr>
            <w:r w:rsidRPr="00F649D2">
              <w:rPr>
                <w:sz w:val="24"/>
                <w:szCs w:val="24"/>
              </w:rPr>
              <w:t>Michał Kamiński</w:t>
            </w:r>
          </w:p>
          <w:p w:rsidR="00510CED" w:rsidRPr="00F649D2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i/>
                <w:iCs/>
                <w:sz w:val="24"/>
                <w:szCs w:val="24"/>
              </w:rPr>
            </w:pPr>
            <w:r w:rsidRPr="00F649D2">
              <w:rPr>
                <w:i/>
                <w:iCs/>
                <w:sz w:val="24"/>
                <w:szCs w:val="24"/>
              </w:rPr>
              <w:t>ul. Nowa 9 13 332 Jamielnik</w:t>
            </w:r>
          </w:p>
          <w:p w:rsidR="00510CED" w:rsidRPr="00F649D2" w:rsidRDefault="00510CED" w:rsidP="009C7EC7">
            <w:pPr>
              <w:tabs>
                <w:tab w:val="left" w:pos="3336"/>
                <w:tab w:val="center" w:pos="4153"/>
                <w:tab w:val="left" w:pos="6360"/>
                <w:tab w:val="right" w:pos="8306"/>
                <w:tab w:val="right" w:pos="10107"/>
              </w:tabs>
              <w:rPr>
                <w:sz w:val="24"/>
                <w:szCs w:val="24"/>
              </w:rPr>
            </w:pP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  <w:t xml:space="preserve">                       NIP: 744 175 51 16</w:t>
            </w:r>
          </w:p>
          <w:p w:rsidR="00510CED" w:rsidRPr="00F649D2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z w:val="24"/>
                <w:szCs w:val="24"/>
                <w:u w:val="single"/>
              </w:rPr>
            </w:pPr>
            <w:r w:rsidRPr="00F649D2">
              <w:rPr>
                <w:sz w:val="24"/>
                <w:szCs w:val="24"/>
              </w:rPr>
              <w:t xml:space="preserve"> Archibud88@vp.pl</w:t>
            </w:r>
          </w:p>
          <w:p w:rsidR="00510CED" w:rsidRPr="00F649D2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z w:val="24"/>
                <w:szCs w:val="24"/>
              </w:rPr>
            </w:pP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  <w:t>kom. 724 518 709</w:t>
            </w:r>
          </w:p>
          <w:p w:rsidR="00510CED" w:rsidRPr="00F649D2" w:rsidRDefault="00510CED" w:rsidP="00510CED">
            <w:pPr>
              <w:pStyle w:val="Adres"/>
              <w:ind w:left="431" w:hanging="431"/>
              <w:rPr>
                <w:rStyle w:val="Tytuksiki"/>
                <w:rFonts w:ascii="Times New Roman" w:hAnsi="Times New Roman"/>
                <w:b/>
                <w:bCs/>
                <w:smallCaps/>
                <w:szCs w:val="24"/>
                <w:lang w:val="en-GB"/>
              </w:rPr>
            </w:pPr>
          </w:p>
        </w:tc>
      </w:tr>
      <w:tr w:rsidR="00510CED" w:rsidRPr="00F649D2" w:rsidTr="009C7EC7">
        <w:sdt>
          <w:sdtPr>
            <w:rPr>
              <w:color w:val="auto"/>
              <w:sz w:val="22"/>
              <w:szCs w:val="22"/>
            </w:rPr>
            <w:alias w:val="Temat"/>
            <w:tag w:val=""/>
            <w:id w:val="923138803"/>
            <w:placeholder>
              <w:docPart w:val="2CBBC990DEA84172A7BBD14143B72A9E"/>
            </w:placeholder>
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<w:text/>
          </w:sdtPr>
          <w:sdtContent>
            <w:tc>
              <w:tcPr>
                <w:tcW w:w="9889" w:type="dxa"/>
                <w:gridSpan w:val="3"/>
              </w:tcPr>
              <w:p w:rsidR="00510CED" w:rsidRPr="00F649D2" w:rsidRDefault="005C54FD" w:rsidP="009C7EC7">
                <w:pPr>
                  <w:pStyle w:val="Podtytu"/>
                  <w:rPr>
                    <w:rFonts w:ascii="Times New Roman" w:hAnsi="Times New Roman"/>
                    <w:color w:val="auto"/>
                    <w:sz w:val="24"/>
                    <w:szCs w:val="24"/>
                  </w:rPr>
                </w:pPr>
                <w:r w:rsidRPr="005C54FD">
                  <w:rPr>
                    <w:color w:val="auto"/>
                    <w:sz w:val="22"/>
                    <w:szCs w:val="22"/>
                  </w:rPr>
                  <w:t>ROZBUDOWA I PRZEBUDOWA BUDYNKU ŚWIETLICY WIEJSKIEJ</w:t>
                </w:r>
              </w:p>
            </w:tc>
          </w:sdtContent>
        </w:sdt>
      </w:tr>
      <w:tr w:rsidR="005C54FD" w:rsidRPr="00F649D2" w:rsidTr="009C7EC7">
        <w:tc>
          <w:tcPr>
            <w:tcW w:w="2943" w:type="dxa"/>
          </w:tcPr>
          <w:p w:rsidR="005C54FD" w:rsidRPr="00922447" w:rsidRDefault="005C54FD" w:rsidP="001B27B2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</w:tcPr>
          <w:p w:rsidR="005C54FD" w:rsidRPr="00AD077E" w:rsidRDefault="005C54FD" w:rsidP="001B27B2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5C54FD" w:rsidRPr="00F649D2" w:rsidTr="009C7EC7">
        <w:tc>
          <w:tcPr>
            <w:tcW w:w="2943" w:type="dxa"/>
          </w:tcPr>
          <w:p w:rsidR="005C54FD" w:rsidRPr="00922447" w:rsidRDefault="005C54FD" w:rsidP="001B27B2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5C54FD" w:rsidRPr="00AD077E" w:rsidRDefault="005C54FD" w:rsidP="001B27B2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5C54FD" w:rsidRPr="00922447" w:rsidRDefault="005C54FD" w:rsidP="001B27B2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5C54FD" w:rsidRPr="00F649D2" w:rsidTr="009C7EC7">
        <w:tc>
          <w:tcPr>
            <w:tcW w:w="2943" w:type="dxa"/>
          </w:tcPr>
          <w:p w:rsidR="005C54FD" w:rsidRPr="00922447" w:rsidRDefault="005C54FD" w:rsidP="001B27B2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5C54FD" w:rsidRPr="00AD077E" w:rsidRDefault="005C54FD" w:rsidP="001B27B2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5C54FD" w:rsidRPr="00F649D2" w:rsidTr="009C7EC7">
        <w:tc>
          <w:tcPr>
            <w:tcW w:w="2943" w:type="dxa"/>
          </w:tcPr>
          <w:p w:rsidR="005C54FD" w:rsidRPr="00922447" w:rsidRDefault="005C54FD" w:rsidP="001B27B2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5C54FD" w:rsidRPr="00922447" w:rsidRDefault="005C54FD" w:rsidP="001B27B2">
            <w:pPr>
              <w:pStyle w:val="tabzwyky"/>
            </w:pPr>
            <w:r w:rsidRPr="00EA56B0">
              <w:t>Gmina Kisielice</w:t>
            </w:r>
          </w:p>
        </w:tc>
      </w:tr>
      <w:tr w:rsidR="005C54FD" w:rsidRPr="00F649D2" w:rsidTr="009C7EC7">
        <w:tc>
          <w:tcPr>
            <w:tcW w:w="2943" w:type="dxa"/>
          </w:tcPr>
          <w:p w:rsidR="005C54FD" w:rsidRPr="00922447" w:rsidRDefault="005C54FD" w:rsidP="001B27B2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5C54FD" w:rsidRPr="00AD077E" w:rsidRDefault="005C54FD" w:rsidP="001B27B2">
            <w:pPr>
              <w:pStyle w:val="tabzwyky"/>
            </w:pPr>
            <w:r w:rsidRPr="00AD077E">
              <w:t>Kisielice, Ul. Daszyńskiego 5,</w:t>
            </w:r>
          </w:p>
          <w:p w:rsidR="005C54FD" w:rsidRPr="00AD077E" w:rsidRDefault="005C54FD" w:rsidP="001B27B2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5C54FD" w:rsidRPr="00F649D2" w:rsidTr="009C7EC7">
        <w:tc>
          <w:tcPr>
            <w:tcW w:w="2943" w:type="dxa"/>
          </w:tcPr>
          <w:p w:rsidR="005C54FD" w:rsidRPr="00922447" w:rsidRDefault="005C54FD" w:rsidP="001B27B2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5C54FD" w:rsidRPr="00922447" w:rsidRDefault="005C54FD" w:rsidP="001B27B2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5C54FD" w:rsidRPr="00922447" w:rsidRDefault="005C54FD" w:rsidP="001B27B2">
            <w:pPr>
              <w:pStyle w:val="tabwyrnienie"/>
            </w:pPr>
            <w:r w:rsidRPr="00922447">
              <w:t>Numery działek</w:t>
            </w:r>
          </w:p>
        </w:tc>
      </w:tr>
      <w:tr w:rsidR="005C54FD" w:rsidRPr="00F649D2" w:rsidTr="009C7EC7">
        <w:tc>
          <w:tcPr>
            <w:tcW w:w="2943" w:type="dxa"/>
          </w:tcPr>
          <w:p w:rsidR="005C54FD" w:rsidRPr="00922447" w:rsidRDefault="005C54FD" w:rsidP="001B27B2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5C54FD" w:rsidRPr="00922447" w:rsidRDefault="005C54FD" w:rsidP="001B27B2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5C54FD" w:rsidRPr="00AD077E" w:rsidRDefault="005C54FD" w:rsidP="001B27B2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18/8</w:t>
            </w:r>
          </w:p>
        </w:tc>
      </w:tr>
    </w:tbl>
    <w:p w:rsidR="00510CED" w:rsidRPr="00F649D2" w:rsidRDefault="00510CED" w:rsidP="00510CED">
      <w:pPr>
        <w:pStyle w:val="Podtytu"/>
        <w:rPr>
          <w:rFonts w:ascii="Times New Roman" w:hAnsi="Times New Roman"/>
          <w:color w:val="auto"/>
          <w:sz w:val="24"/>
          <w:szCs w:val="24"/>
        </w:rPr>
      </w:pPr>
      <w:r w:rsidRPr="00F649D2">
        <w:rPr>
          <w:rFonts w:ascii="Times New Roman" w:hAnsi="Times New Roman"/>
          <w:color w:val="auto"/>
          <w:sz w:val="24"/>
          <w:szCs w:val="24"/>
        </w:rPr>
        <w:t>Projektant</w:t>
      </w:r>
    </w:p>
    <w:p w:rsidR="00510CED" w:rsidRPr="00F649D2" w:rsidRDefault="00510CED" w:rsidP="00510CED">
      <w:pPr>
        <w:pStyle w:val="Podtytu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510CED" w:rsidRPr="00F649D2" w:rsidTr="009C7EC7">
        <w:tc>
          <w:tcPr>
            <w:tcW w:w="9918" w:type="dxa"/>
            <w:gridSpan w:val="3"/>
          </w:tcPr>
          <w:p w:rsidR="00510CED" w:rsidRPr="00F649D2" w:rsidRDefault="00510CED" w:rsidP="009C7EC7">
            <w:pPr>
              <w:pStyle w:val="tabelektryczne"/>
              <w:rPr>
                <w:rFonts w:ascii="Times New Roman" w:hAnsi="Times New Roman"/>
                <w:color w:val="auto"/>
                <w:szCs w:val="24"/>
              </w:rPr>
            </w:pPr>
            <w:r w:rsidRPr="00F649D2">
              <w:rPr>
                <w:rFonts w:ascii="Times New Roman" w:hAnsi="Times New Roman"/>
                <w:color w:val="auto"/>
                <w:szCs w:val="24"/>
              </w:rPr>
              <w:t>Instalacje elektryczne</w:t>
            </w:r>
          </w:p>
        </w:tc>
      </w:tr>
      <w:tr w:rsidR="00510CED" w:rsidRPr="00F649D2" w:rsidTr="009C7EC7">
        <w:tc>
          <w:tcPr>
            <w:tcW w:w="2972" w:type="dxa"/>
          </w:tcPr>
          <w:p w:rsidR="00510CED" w:rsidRPr="00F649D2" w:rsidRDefault="00510CED" w:rsidP="009C7EC7">
            <w:pPr>
              <w:pStyle w:val="tabwyrnienie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Imię i nazwisko</w:t>
            </w:r>
          </w:p>
        </w:tc>
        <w:tc>
          <w:tcPr>
            <w:tcW w:w="4394" w:type="dxa"/>
          </w:tcPr>
          <w:p w:rsidR="00510CED" w:rsidRPr="00F649D2" w:rsidRDefault="00510CED" w:rsidP="009C7EC7">
            <w:pPr>
              <w:pStyle w:val="tabwyrnienie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Numer uprawnień, specjalność</w:t>
            </w:r>
          </w:p>
        </w:tc>
        <w:tc>
          <w:tcPr>
            <w:tcW w:w="2552" w:type="dxa"/>
          </w:tcPr>
          <w:p w:rsidR="00510CED" w:rsidRPr="00F649D2" w:rsidRDefault="00510CED" w:rsidP="009C7EC7">
            <w:pPr>
              <w:pStyle w:val="tabwyrnienie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Podpis</w:t>
            </w:r>
          </w:p>
        </w:tc>
      </w:tr>
      <w:tr w:rsidR="00510CED" w:rsidRPr="00F649D2" w:rsidTr="009C7EC7">
        <w:trPr>
          <w:trHeight w:val="267"/>
        </w:trPr>
        <w:tc>
          <w:tcPr>
            <w:tcW w:w="2972" w:type="dxa"/>
            <w:vAlign w:val="center"/>
          </w:tcPr>
          <w:p w:rsidR="00510CED" w:rsidRPr="00F649D2" w:rsidRDefault="00510CED" w:rsidP="009C7EC7">
            <w:pPr>
              <w:pStyle w:val="tabzwyky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Wykonał:</w:t>
            </w:r>
            <w:r w:rsidRPr="00F649D2">
              <w:rPr>
                <w:rFonts w:ascii="Times New Roman" w:hAnsi="Times New Roman"/>
                <w:szCs w:val="24"/>
              </w:rPr>
              <w:br/>
              <w:t xml:space="preserve">mgr inż. </w:t>
            </w:r>
            <w:r w:rsidRPr="00F649D2">
              <w:rPr>
                <w:rFonts w:ascii="Times New Roman" w:hAnsi="Times New Roman"/>
                <w:szCs w:val="24"/>
              </w:rPr>
              <w:br/>
              <w:t>Daniel Sokołowski</w:t>
            </w:r>
          </w:p>
        </w:tc>
        <w:tc>
          <w:tcPr>
            <w:tcW w:w="4394" w:type="dxa"/>
            <w:vAlign w:val="center"/>
          </w:tcPr>
          <w:p w:rsidR="00510CED" w:rsidRPr="00F649D2" w:rsidRDefault="00510CED" w:rsidP="009C7EC7">
            <w:pPr>
              <w:pStyle w:val="tabzwyky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WAM/0125/PWOE/11</w:t>
            </w:r>
            <w:r w:rsidRPr="00F649D2">
              <w:rPr>
                <w:rFonts w:ascii="Times New Roman" w:hAnsi="Times New Roman"/>
                <w:szCs w:val="24"/>
              </w:rPr>
              <w:br/>
              <w:t xml:space="preserve">uprawniony projektant </w:t>
            </w:r>
            <w:r w:rsidRPr="00F649D2">
              <w:rPr>
                <w:rFonts w:ascii="Times New Roman" w:hAnsi="Times New Roman"/>
                <w:szCs w:val="24"/>
              </w:rPr>
              <w:br/>
              <w:t>w zakresie instalacji elektrycznych</w:t>
            </w:r>
          </w:p>
        </w:tc>
        <w:tc>
          <w:tcPr>
            <w:tcW w:w="2552" w:type="dxa"/>
            <w:vAlign w:val="center"/>
          </w:tcPr>
          <w:p w:rsidR="00510CED" w:rsidRPr="00F649D2" w:rsidRDefault="00510CED" w:rsidP="009C7EC7">
            <w:pPr>
              <w:pStyle w:val="tabzwyky"/>
              <w:rPr>
                <w:rFonts w:ascii="Times New Roman" w:hAnsi="Times New Roman"/>
                <w:szCs w:val="24"/>
              </w:rPr>
            </w:pPr>
          </w:p>
        </w:tc>
      </w:tr>
      <w:tr w:rsidR="00510CED" w:rsidRPr="00F649D2" w:rsidTr="009C7EC7">
        <w:trPr>
          <w:trHeight w:val="64"/>
        </w:trPr>
        <w:tc>
          <w:tcPr>
            <w:tcW w:w="2972" w:type="dxa"/>
            <w:vAlign w:val="center"/>
          </w:tcPr>
          <w:p w:rsidR="00510CED" w:rsidRPr="00F649D2" w:rsidRDefault="00510CED" w:rsidP="009C7EC7">
            <w:pPr>
              <w:pStyle w:val="tabzwyky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Sprawdził:</w:t>
            </w:r>
            <w:r w:rsidRPr="00F649D2">
              <w:rPr>
                <w:rFonts w:ascii="Times New Roman" w:hAnsi="Times New Roman"/>
                <w:szCs w:val="24"/>
              </w:rPr>
              <w:br/>
            </w:r>
            <w:r w:rsidRPr="00F649D2">
              <w:rPr>
                <w:rFonts w:ascii="Times New Roman" w:hAnsi="Times New Roman"/>
                <w:szCs w:val="24"/>
              </w:rPr>
              <w:br/>
            </w:r>
          </w:p>
        </w:tc>
        <w:tc>
          <w:tcPr>
            <w:tcW w:w="4394" w:type="dxa"/>
            <w:vAlign w:val="center"/>
          </w:tcPr>
          <w:p w:rsidR="00510CED" w:rsidRPr="00F649D2" w:rsidRDefault="00510CED" w:rsidP="009C7EC7">
            <w:pPr>
              <w:pStyle w:val="tabzwyky"/>
              <w:rPr>
                <w:rFonts w:ascii="Times New Roman" w:hAnsi="Times New Roman"/>
                <w:szCs w:val="24"/>
              </w:rPr>
            </w:pPr>
          </w:p>
        </w:tc>
        <w:tc>
          <w:tcPr>
            <w:tcW w:w="2552" w:type="dxa"/>
            <w:vAlign w:val="center"/>
          </w:tcPr>
          <w:p w:rsidR="00510CED" w:rsidRPr="00F649D2" w:rsidRDefault="00510CED" w:rsidP="009C7EC7">
            <w:pPr>
              <w:pStyle w:val="tabzwyky"/>
              <w:rPr>
                <w:rFonts w:ascii="Times New Roman" w:hAnsi="Times New Roman"/>
                <w:szCs w:val="24"/>
              </w:rPr>
            </w:pPr>
          </w:p>
        </w:tc>
      </w:tr>
    </w:tbl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eastAsia="Arial" w:hAnsi="Times New Roman" w:cs="Times New Roman"/>
          <w:sz w:val="24"/>
          <w:szCs w:val="24"/>
        </w:rPr>
      </w:pPr>
    </w:p>
    <w:p w:rsidR="00510CED" w:rsidRPr="00FC452E" w:rsidRDefault="00510CED" w:rsidP="00510CED">
      <w:pPr>
        <w:rPr>
          <w:rFonts w:ascii="Times New Roman" w:hAnsi="Times New Roman" w:cs="Times New Roman"/>
          <w:sz w:val="28"/>
          <w:szCs w:val="28"/>
        </w:rPr>
      </w:pPr>
      <w:r w:rsidRPr="00F20BFA">
        <w:rPr>
          <w:rFonts w:ascii="Times New Roman" w:hAnsi="Times New Roman" w:cs="Times New Roman"/>
          <w:sz w:val="28"/>
          <w:szCs w:val="28"/>
        </w:rPr>
        <w:t xml:space="preserve">V  Spis zawartości do projektu </w:t>
      </w:r>
      <w:r>
        <w:rPr>
          <w:rFonts w:ascii="Times New Roman" w:hAnsi="Times New Roman" w:cs="Times New Roman"/>
          <w:sz w:val="28"/>
          <w:szCs w:val="28"/>
        </w:rPr>
        <w:t>instalacji elektrycznych</w:t>
      </w:r>
    </w:p>
    <w:tbl>
      <w:tblPr>
        <w:tblStyle w:val="Tabela-Siatka"/>
        <w:tblW w:w="93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2"/>
        <w:gridCol w:w="8151"/>
        <w:gridCol w:w="803"/>
      </w:tblGrid>
      <w:tr w:rsidR="00510CED" w:rsidRPr="00C74037" w:rsidTr="009C7EC7">
        <w:trPr>
          <w:trHeight w:val="2206"/>
        </w:trPr>
        <w:tc>
          <w:tcPr>
            <w:tcW w:w="392" w:type="dxa"/>
          </w:tcPr>
          <w:p w:rsidR="00510CED" w:rsidRDefault="00510CED" w:rsidP="009C7EC7">
            <w:pPr>
              <w:rPr>
                <w:sz w:val="24"/>
                <w:szCs w:val="24"/>
              </w:rPr>
            </w:pPr>
            <w:r w:rsidRPr="00C74037">
              <w:rPr>
                <w:sz w:val="24"/>
                <w:szCs w:val="24"/>
              </w:rPr>
              <w:t>1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  <w:p w:rsidR="00510CED" w:rsidRPr="00C74037" w:rsidRDefault="00510CED" w:rsidP="009C7EC7">
            <w:pPr>
              <w:rPr>
                <w:sz w:val="24"/>
                <w:szCs w:val="24"/>
              </w:rPr>
            </w:pPr>
          </w:p>
        </w:tc>
        <w:tc>
          <w:tcPr>
            <w:tcW w:w="8151" w:type="dxa"/>
          </w:tcPr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Podstawa i zakres opracowania 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Rozwiązania niezbędnych elementów wyposażenia budowlano-instalacyjnego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Uwagi ogólne 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Część rysunkowa 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</w:p>
          <w:p w:rsidR="00510CED" w:rsidRPr="00A24AAB" w:rsidRDefault="00510CED" w:rsidP="009C7EC7">
            <w:pPr>
              <w:rPr>
                <w:sz w:val="24"/>
                <w:szCs w:val="24"/>
              </w:rPr>
            </w:pPr>
          </w:p>
        </w:tc>
        <w:tc>
          <w:tcPr>
            <w:tcW w:w="803" w:type="dxa"/>
          </w:tcPr>
          <w:p w:rsidR="00510CED" w:rsidRDefault="005C54F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4055F1">
              <w:rPr>
                <w:sz w:val="24"/>
                <w:szCs w:val="24"/>
              </w:rPr>
              <w:t>7</w:t>
            </w:r>
          </w:p>
          <w:p w:rsidR="00510CED" w:rsidRDefault="005C54F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4055F1">
              <w:rPr>
                <w:sz w:val="24"/>
                <w:szCs w:val="24"/>
              </w:rPr>
              <w:t>7</w:t>
            </w:r>
            <w:r w:rsidR="00510CED" w:rsidRPr="00C74037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6</w:t>
            </w:r>
            <w:r w:rsidR="004055F1">
              <w:rPr>
                <w:sz w:val="24"/>
                <w:szCs w:val="24"/>
              </w:rPr>
              <w:t>8</w:t>
            </w:r>
          </w:p>
          <w:p w:rsidR="00510CED" w:rsidRDefault="005C54F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4055F1">
              <w:rPr>
                <w:sz w:val="24"/>
                <w:szCs w:val="24"/>
              </w:rPr>
              <w:t>8</w:t>
            </w:r>
          </w:p>
          <w:p w:rsidR="00510CED" w:rsidRPr="00C74037" w:rsidRDefault="005C54F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4055F1">
              <w:rPr>
                <w:sz w:val="24"/>
                <w:szCs w:val="24"/>
              </w:rPr>
              <w:t>9</w:t>
            </w:r>
          </w:p>
        </w:tc>
      </w:tr>
    </w:tbl>
    <w:p w:rsidR="00510CED" w:rsidRPr="00510CED" w:rsidRDefault="004055F1" w:rsidP="00CD6E2E">
      <w:pPr>
        <w:pStyle w:val="Nagwek2"/>
      </w:pPr>
      <w:r>
        <w:lastRenderedPageBreak/>
        <w:t xml:space="preserve">CZĘŚĆ OPISOWA </w:t>
      </w:r>
      <w:r w:rsidR="00510CED" w:rsidRPr="00510CED">
        <w:t>DO PROJEKTU ELEKTRYCZNEGO</w:t>
      </w:r>
    </w:p>
    <w:p w:rsidR="00510CED" w:rsidRPr="00F649D2" w:rsidRDefault="00510CED" w:rsidP="00510CED">
      <w:pPr>
        <w:pStyle w:val="Nagwek3"/>
        <w:numPr>
          <w:ilvl w:val="2"/>
          <w:numId w:val="0"/>
        </w:numPr>
        <w:ind w:left="720" w:hanging="720"/>
        <w:rPr>
          <w:color w:val="auto"/>
        </w:rPr>
      </w:pPr>
      <w:r>
        <w:rPr>
          <w:color w:val="auto"/>
        </w:rPr>
        <w:t>Podstawa i zakres opracowani</w:t>
      </w:r>
      <w:r w:rsidRPr="00F649D2">
        <w:rPr>
          <w:color w:val="auto"/>
        </w:rPr>
        <w:t>a</w:t>
      </w:r>
    </w:p>
    <w:p w:rsidR="00510CED" w:rsidRPr="00F649D2" w:rsidRDefault="00510CED" w:rsidP="00510CED">
      <w:pPr>
        <w:pStyle w:val="Akapitzlist"/>
        <w:numPr>
          <w:ilvl w:val="0"/>
          <w:numId w:val="14"/>
        </w:numPr>
        <w:rPr>
          <w:rFonts w:ascii="Times New Roman" w:hAnsi="Times New Roman"/>
          <w:szCs w:val="24"/>
        </w:rPr>
      </w:pPr>
      <w:r w:rsidRPr="00F649D2">
        <w:rPr>
          <w:rFonts w:ascii="Times New Roman" w:hAnsi="Times New Roman"/>
          <w:szCs w:val="24"/>
        </w:rPr>
        <w:t>zlecenie inwestora,</w:t>
      </w:r>
    </w:p>
    <w:p w:rsidR="00510CED" w:rsidRPr="00F649D2" w:rsidRDefault="00510CED" w:rsidP="00510CED">
      <w:pPr>
        <w:pStyle w:val="Akapitzlist"/>
        <w:numPr>
          <w:ilvl w:val="0"/>
          <w:numId w:val="14"/>
        </w:numPr>
        <w:rPr>
          <w:rFonts w:ascii="Times New Roman" w:hAnsi="Times New Roman"/>
          <w:szCs w:val="24"/>
        </w:rPr>
      </w:pPr>
      <w:r w:rsidRPr="00F649D2">
        <w:rPr>
          <w:rFonts w:ascii="Times New Roman" w:hAnsi="Times New Roman"/>
          <w:szCs w:val="24"/>
        </w:rPr>
        <w:t>wizja lokalna i inwentaryzacja,</w:t>
      </w:r>
    </w:p>
    <w:p w:rsidR="00510CED" w:rsidRPr="00F649D2" w:rsidRDefault="00510CED" w:rsidP="00510CED">
      <w:pPr>
        <w:pStyle w:val="Akapitzlist"/>
        <w:numPr>
          <w:ilvl w:val="0"/>
          <w:numId w:val="14"/>
        </w:numPr>
        <w:rPr>
          <w:rFonts w:ascii="Times New Roman" w:hAnsi="Times New Roman"/>
          <w:szCs w:val="24"/>
        </w:rPr>
      </w:pPr>
      <w:r w:rsidRPr="00F649D2">
        <w:rPr>
          <w:rFonts w:ascii="Times New Roman" w:hAnsi="Times New Roman"/>
          <w:szCs w:val="24"/>
        </w:rPr>
        <w:t>ocena techniczna;</w:t>
      </w:r>
    </w:p>
    <w:p w:rsidR="00510CED" w:rsidRPr="00F649D2" w:rsidRDefault="00510CED" w:rsidP="00510CED">
      <w:pPr>
        <w:pStyle w:val="Nagwek3"/>
        <w:numPr>
          <w:ilvl w:val="2"/>
          <w:numId w:val="0"/>
        </w:numPr>
        <w:ind w:left="720" w:hanging="720"/>
        <w:rPr>
          <w:color w:val="auto"/>
        </w:rPr>
      </w:pPr>
      <w:bookmarkStart w:id="189" w:name="_Toc69061728"/>
      <w:bookmarkStart w:id="190" w:name="_Toc71738048"/>
      <w:bookmarkStart w:id="191" w:name="_Toc73701647"/>
      <w:bookmarkStart w:id="192" w:name="_Toc73703323"/>
      <w:bookmarkStart w:id="193" w:name="_Toc73714768"/>
      <w:bookmarkStart w:id="194" w:name="_Hlk83287705"/>
      <w:bookmarkEnd w:id="188"/>
      <w:r w:rsidRPr="00F649D2">
        <w:rPr>
          <w:color w:val="auto"/>
        </w:rPr>
        <w:t>Rozwiązania niezbędnych elementów wyposażenia budowlano-instalacyjnego</w:t>
      </w:r>
      <w:bookmarkEnd w:id="189"/>
      <w:bookmarkEnd w:id="190"/>
      <w:bookmarkEnd w:id="191"/>
      <w:bookmarkEnd w:id="192"/>
      <w:bookmarkEnd w:id="193"/>
      <w:r w:rsidRPr="00F649D2">
        <w:rPr>
          <w:color w:val="auto"/>
        </w:rPr>
        <w:t xml:space="preserve"> -instalacje elektryczne</w:t>
      </w:r>
    </w:p>
    <w:bookmarkEnd w:id="194"/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Cs w:val="24"/>
        </w:rPr>
      </w:pPr>
      <w:r w:rsidRPr="00F649D2">
        <w:rPr>
          <w:rFonts w:ascii="Times New Roman" w:hAnsi="Times New Roman"/>
          <w:color w:val="auto"/>
          <w:szCs w:val="24"/>
        </w:rPr>
        <w:t>Zasilanie obiektu: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Zasilanie budynku projektuje się bezpośrednio z </w:t>
      </w:r>
      <w:r w:rsidR="005C54FD">
        <w:rPr>
          <w:rFonts w:ascii="Times New Roman" w:hAnsi="Times New Roman" w:cs="Times New Roman"/>
          <w:sz w:val="24"/>
          <w:szCs w:val="24"/>
        </w:rPr>
        <w:t xml:space="preserve">istniejącej </w:t>
      </w:r>
      <w:r w:rsidRPr="00F649D2">
        <w:rPr>
          <w:rFonts w:ascii="Times New Roman" w:hAnsi="Times New Roman" w:cs="Times New Roman"/>
          <w:sz w:val="24"/>
          <w:szCs w:val="24"/>
        </w:rPr>
        <w:t xml:space="preserve">listwy zaciskowej złącza kablowo-pomiarowego (własność ENERGA - OPERATOR SA) </w:t>
      </w:r>
    </w:p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Cs w:val="24"/>
        </w:rPr>
      </w:pPr>
      <w:r w:rsidRPr="00F649D2">
        <w:rPr>
          <w:rFonts w:ascii="Times New Roman" w:hAnsi="Times New Roman"/>
          <w:color w:val="auto"/>
          <w:szCs w:val="24"/>
        </w:rPr>
        <w:t>Rozdzielnica główna budynku.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Rozdzielnica TM zlokalizowana będzie na parterze zgodnie z rysunkiem Rzut instalacji elektrycznej - </w:t>
      </w:r>
      <w:r w:rsidR="005C54FD">
        <w:rPr>
          <w:rFonts w:ascii="Times New Roman" w:hAnsi="Times New Roman" w:cs="Times New Roman"/>
          <w:sz w:val="24"/>
          <w:szCs w:val="24"/>
        </w:rPr>
        <w:t xml:space="preserve">przyziemie </w:t>
      </w:r>
      <w:r w:rsidRPr="00F649D2">
        <w:rPr>
          <w:rFonts w:ascii="Times New Roman" w:hAnsi="Times New Roman" w:cs="Times New Roman"/>
          <w:sz w:val="24"/>
          <w:szCs w:val="24"/>
        </w:rPr>
        <w:t xml:space="preserve">. Rozdzielnicę wykonać jako wiszącą podtynkową </w:t>
      </w:r>
      <w:r w:rsidR="005C54FD">
        <w:rPr>
          <w:rFonts w:ascii="Times New Roman" w:hAnsi="Times New Roman" w:cs="Times New Roman"/>
          <w:sz w:val="24"/>
          <w:szCs w:val="24"/>
        </w:rPr>
        <w:t>24</w:t>
      </w:r>
      <w:r w:rsidRPr="00F649D2">
        <w:rPr>
          <w:rFonts w:ascii="Times New Roman" w:hAnsi="Times New Roman" w:cs="Times New Roman"/>
          <w:sz w:val="24"/>
          <w:szCs w:val="24"/>
        </w:rPr>
        <w:t xml:space="preserve"> polową o stopniu ochrony min. IP44. Wyposażenie rozdzielnicy stanowi aparatura modułowa montowana na standardowej szynie TH35 - zgodnie ze schematem pokazanym na rysunku. </w:t>
      </w:r>
    </w:p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Cs w:val="24"/>
        </w:rPr>
      </w:pPr>
      <w:r w:rsidRPr="00F649D2">
        <w:rPr>
          <w:rFonts w:ascii="Times New Roman" w:hAnsi="Times New Roman"/>
          <w:color w:val="auto"/>
          <w:szCs w:val="24"/>
        </w:rPr>
        <w:t>Instalacje oświetlenia podstawowego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Instalację oświetleniową w obiekcie wykonać przewodem YDY 3(4)x1,5mm2 układanym pod tynkiem lub rurach osłonowych RL w izolacji 450/750 V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Jako standard przyjęto wyposażenie domu w wypusty oświetleniowe sufitowe i ścienne. Z obwodów instalacji oświetleniowej w pomieszczeniach łazienek zasilono ponadto wentylatory wyciągowe.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Łączniki instalować na wys. 1,05m. Wypusty kinkietowe instalować na wysokości 1,9m.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Oprawy instalowane w pomieszczeniach wilgotnych i przejściowo wilgotnych (kuchnia, garaż, łazienki, we, pomieszczeniu gospodarczym -kotłownia) powinny mieć stopień ochrony mm. IP44, na zewnątrz budynku pod zadaszeniem stopień IP55, na zewnątrz budynku w miejscach niezadaszonych montować oprawy o minimalnym stopniu ochrony IP56.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Ostatecznego doboru opraw dokona użytkownik stosownie do wyposażenia wnętrz. Proponuje się stosowanie opraw LED lub wyposażonych w źródła światła LED.</w:t>
      </w:r>
    </w:p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 w:val="28"/>
          <w:szCs w:val="28"/>
        </w:rPr>
      </w:pPr>
      <w:r w:rsidRPr="00F649D2">
        <w:rPr>
          <w:rFonts w:ascii="Times New Roman" w:hAnsi="Times New Roman"/>
          <w:color w:val="auto"/>
          <w:sz w:val="28"/>
          <w:szCs w:val="28"/>
        </w:rPr>
        <w:t>Instalacja gniazd wtykowych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Obwody instalacyjne gniazd wtykowych 1-faz i 3-faz należy wykonać przewodami kabelkowymi YDYżo, YdYpżo o przekroju i liczbie żył 5 x 2,5 mm2. W ścianach tradycyjnych przewody układać pod tynkiem ,na ścianach lekkich oraz pod sufitem w rurach osłonowych RL. W pomieszczeniach wilgotnych stosować osprzęt o stopniu ochrony minimum IP44.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W budynku przewidziano ogrzewanie elektryczne- grzejniki płytowe elektryczne</w:t>
      </w:r>
    </w:p>
    <w:p w:rsidR="00510CED" w:rsidRDefault="00510CED" w:rsidP="00510CED">
      <w:pPr>
        <w:rPr>
          <w:rFonts w:ascii="Times New Roman" w:hAnsi="Times New Roman" w:cs="Times New Roman"/>
          <w:sz w:val="24"/>
          <w:szCs w:val="24"/>
        </w:rPr>
      </w:pPr>
    </w:p>
    <w:p w:rsidR="00510CED" w:rsidRDefault="00510CED" w:rsidP="00510CED">
      <w:pPr>
        <w:rPr>
          <w:rFonts w:ascii="Times New Roman" w:hAnsi="Times New Roman" w:cs="Times New Roman"/>
          <w:sz w:val="24"/>
          <w:szCs w:val="24"/>
        </w:rPr>
      </w:pPr>
    </w:p>
    <w:p w:rsidR="005C54FD" w:rsidRPr="00F649D2" w:rsidRDefault="005C54FD" w:rsidP="00510CED">
      <w:pPr>
        <w:rPr>
          <w:rFonts w:ascii="Times New Roman" w:hAnsi="Times New Roman" w:cs="Times New Roman"/>
          <w:sz w:val="24"/>
          <w:szCs w:val="24"/>
        </w:rPr>
      </w:pPr>
    </w:p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Cs w:val="24"/>
        </w:rPr>
      </w:pPr>
      <w:r w:rsidRPr="00F649D2">
        <w:rPr>
          <w:rFonts w:ascii="Times New Roman" w:hAnsi="Times New Roman"/>
          <w:color w:val="auto"/>
          <w:szCs w:val="24"/>
        </w:rPr>
        <w:lastRenderedPageBreak/>
        <w:t xml:space="preserve">Ochrona przeciwprzepięciowa 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W rozdzielnicy projektuje się ochronnik klasy 2 zasilony bezpośrednio za rozłącznika izolacyjnego FR 104.</w:t>
      </w:r>
    </w:p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Cs w:val="24"/>
        </w:rPr>
      </w:pPr>
      <w:r w:rsidRPr="00F649D2">
        <w:rPr>
          <w:rFonts w:ascii="Times New Roman" w:hAnsi="Times New Roman"/>
          <w:color w:val="auto"/>
          <w:szCs w:val="24"/>
        </w:rPr>
        <w:t xml:space="preserve">Ochrona przeciwporażeniowa 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Projektuje się ochronę przeciwporażeniową wg PN-HD 60364-4-41 czyli samoczynne wyłączenie zasilania poprzez wyłączniki nadmiarowo-prądowe, jako ochrona przed dotykiem pośrednim i izolowanie części czynnych dla ochrony przed dotykiem bezpośrednim oraz wyłączniki różnicowo-prądowe, jako uzupełnienie ochrony przed dotykiem bezpośrednim. 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Wykonać uziom fundamentowy z płaskownika FeZn 30x4. Uziom połączyć z GSU budynku płaskownikiem FeZn 30x4 Rezystancja uziomu fundamentowego R≤10Ω.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Układ sieciowy całej instalacji TN-S.</w:t>
      </w:r>
    </w:p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Cs w:val="24"/>
        </w:rPr>
      </w:pPr>
      <w:r w:rsidRPr="00F649D2">
        <w:rPr>
          <w:rFonts w:ascii="Times New Roman" w:hAnsi="Times New Roman"/>
          <w:color w:val="auto"/>
          <w:szCs w:val="24"/>
        </w:rPr>
        <w:t>Ochrona odgromowa</w:t>
      </w:r>
    </w:p>
    <w:p w:rsidR="00510CED" w:rsidRPr="00F649D2" w:rsidRDefault="00510CED" w:rsidP="00510CED">
      <w:pPr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- nie wymagana</w:t>
      </w:r>
    </w:p>
    <w:p w:rsidR="00510CED" w:rsidRPr="00F649D2" w:rsidRDefault="00510CED" w:rsidP="00510CED">
      <w:pPr>
        <w:pStyle w:val="tabelektryczne"/>
        <w:rPr>
          <w:rFonts w:ascii="Times New Roman" w:hAnsi="Times New Roman"/>
          <w:color w:val="auto"/>
          <w:szCs w:val="24"/>
        </w:rPr>
      </w:pPr>
      <w:r w:rsidRPr="00F649D2">
        <w:rPr>
          <w:rFonts w:ascii="Times New Roman" w:hAnsi="Times New Roman"/>
          <w:color w:val="auto"/>
          <w:szCs w:val="24"/>
        </w:rPr>
        <w:t>Uwagi ogólne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- Po wykonaniu robót należy przeprowadzić badania i pomiary odbiorcze wg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PN-HD 60364-6: 2016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- Zakres robót objęty opracowaniem winna wykonać jednostka posiadająca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stosowne uprawnienia do wykonania robót elektrycznych i dysponująca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sprzętem zapewniającym właściwe wykonanie robót.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- Całą instalację wykonać w układzie TN-S.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- Obwody instalacji elektrycznej oraz rozdzielnica powinny być opisane w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sposób trwały, wyposażone w schematy i zamknięte drzwi przed dostępem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osób niepowołanych.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- Przejścia przewodów przez ściany stanowiące strefy pożarowe powinny być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wykonane za pomocą certyfikowanych przepustów.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>- Wszystkie wymiary sprawdzić na budowie przed rozpoczęciem robót.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- Instalację wykonać zgodnie ze sztuką budowlaną i obowiązującymi przepisami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i normami.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-Zastosowane materiały powinny posiadać aprobaty techniczne potwierdzające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możliwość ich zastosowania.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- Zlecić wykonanie inwentaryzacji geodezyjnej sieci zewnętrznych uprawnionej </w:t>
      </w: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649D2">
        <w:rPr>
          <w:rFonts w:ascii="Times New Roman" w:hAnsi="Times New Roman" w:cs="Times New Roman"/>
          <w:sz w:val="24"/>
          <w:szCs w:val="24"/>
        </w:rPr>
        <w:t xml:space="preserve">  jednostce wykonawstwa geodezyjnego.</w:t>
      </w:r>
      <w:r w:rsidRPr="00F649D2">
        <w:rPr>
          <w:rFonts w:ascii="Times New Roman" w:hAnsi="Times New Roman" w:cs="Times New Roman"/>
          <w:sz w:val="24"/>
          <w:szCs w:val="24"/>
        </w:rPr>
        <w:tab/>
      </w:r>
      <w:r w:rsidRPr="00F649D2">
        <w:rPr>
          <w:rFonts w:ascii="Times New Roman" w:hAnsi="Times New Roman" w:cs="Times New Roman"/>
          <w:sz w:val="24"/>
          <w:szCs w:val="24"/>
        </w:rPr>
        <w:tab/>
      </w:r>
      <w:r w:rsidRPr="00F649D2">
        <w:rPr>
          <w:rFonts w:ascii="Times New Roman" w:hAnsi="Times New Roman" w:cs="Times New Roman"/>
          <w:sz w:val="24"/>
          <w:szCs w:val="24"/>
        </w:rPr>
        <w:tab/>
      </w:r>
    </w:p>
    <w:p w:rsidR="00510CED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10CED" w:rsidRPr="00F649D2" w:rsidRDefault="00510CED" w:rsidP="00510CE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10CED" w:rsidRPr="00F649D2" w:rsidRDefault="00510CED" w:rsidP="00510CE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10CED" w:rsidRPr="00F649D2" w:rsidRDefault="00510CED" w:rsidP="00510CE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bookmarkStart w:id="195" w:name="_GoBack"/>
      <w:bookmarkEnd w:id="195"/>
      <w:r>
        <w:rPr>
          <w:rFonts w:ascii="Times New Roman" w:eastAsia="Times New Roman" w:hAnsi="Times New Roman" w:cs="Times New Roman"/>
          <w:b/>
          <w:i/>
          <w:sz w:val="20"/>
          <w:szCs w:val="16"/>
        </w:rPr>
        <w:tab/>
      </w:r>
      <w:r>
        <w:rPr>
          <w:rFonts w:ascii="Times New Roman" w:eastAsia="Times New Roman" w:hAnsi="Times New Roman" w:cs="Times New Roman"/>
          <w:b/>
          <w:i/>
          <w:sz w:val="20"/>
          <w:szCs w:val="16"/>
        </w:rPr>
        <w:tab/>
      </w:r>
      <w:r>
        <w:rPr>
          <w:rFonts w:ascii="Times New Roman" w:eastAsia="Times New Roman" w:hAnsi="Times New Roman" w:cs="Times New Roman"/>
          <w:b/>
          <w:i/>
          <w:sz w:val="20"/>
          <w:szCs w:val="16"/>
        </w:rPr>
        <w:tab/>
      </w:r>
      <w:r>
        <w:rPr>
          <w:rFonts w:ascii="Times New Roman" w:eastAsia="Times New Roman" w:hAnsi="Times New Roman" w:cs="Times New Roman"/>
          <w:b/>
          <w:i/>
          <w:sz w:val="20"/>
          <w:szCs w:val="16"/>
        </w:rPr>
        <w:tab/>
      </w:r>
      <w:r>
        <w:rPr>
          <w:rFonts w:ascii="Times New Roman" w:eastAsia="Times New Roman" w:hAnsi="Times New Roman" w:cs="Times New Roman"/>
          <w:b/>
          <w:i/>
          <w:sz w:val="20"/>
          <w:szCs w:val="16"/>
        </w:rPr>
        <w:tab/>
      </w:r>
      <w:r>
        <w:rPr>
          <w:rFonts w:ascii="Times New Roman" w:eastAsia="Times New Roman" w:hAnsi="Times New Roman" w:cs="Times New Roman"/>
          <w:b/>
          <w:i/>
          <w:sz w:val="20"/>
          <w:szCs w:val="16"/>
        </w:rPr>
        <w:tab/>
      </w:r>
      <w:r>
        <w:rPr>
          <w:rFonts w:ascii="Times New Roman" w:eastAsia="Times New Roman" w:hAnsi="Times New Roman" w:cs="Times New Roman"/>
          <w:b/>
          <w:i/>
          <w:sz w:val="20"/>
          <w:szCs w:val="16"/>
        </w:rPr>
        <w:tab/>
      </w:r>
      <w:r w:rsidRPr="00F649D2">
        <w:rPr>
          <w:rFonts w:ascii="Times New Roman" w:eastAsia="Times New Roman" w:hAnsi="Times New Roman" w:cs="Times New Roman"/>
          <w:b/>
          <w:i/>
          <w:sz w:val="20"/>
          <w:szCs w:val="16"/>
        </w:rPr>
        <w:t>mgr inż. Daniel Sokołowski</w:t>
      </w:r>
    </w:p>
    <w:p w:rsidR="00510CED" w:rsidRPr="00F649D2" w:rsidRDefault="00510CED" w:rsidP="00510CED">
      <w:pPr>
        <w:widowControl w:val="0"/>
        <w:spacing w:after="0"/>
        <w:ind w:left="4759" w:right="42"/>
        <w:jc w:val="center"/>
        <w:rPr>
          <w:rFonts w:ascii="Times New Roman" w:eastAsia="Times New Roman" w:hAnsi="Times New Roman" w:cs="Times New Roman"/>
          <w:b/>
          <w:sz w:val="18"/>
          <w:szCs w:val="16"/>
        </w:rPr>
      </w:pPr>
      <w:r w:rsidRPr="00F649D2">
        <w:rPr>
          <w:rFonts w:ascii="Times New Roman" w:eastAsia="Times New Roman" w:hAnsi="Times New Roman" w:cs="Times New Roman"/>
          <w:b/>
          <w:sz w:val="18"/>
          <w:szCs w:val="16"/>
        </w:rPr>
        <w:t>upr. Bud. Nr ewid. WAM/0149/PWOE/11</w:t>
      </w:r>
    </w:p>
    <w:p w:rsidR="00510CED" w:rsidRPr="00F649D2" w:rsidRDefault="00510CED" w:rsidP="00510CED">
      <w:pPr>
        <w:widowControl w:val="0"/>
        <w:spacing w:after="0"/>
        <w:ind w:left="4759" w:right="42"/>
        <w:jc w:val="center"/>
        <w:rPr>
          <w:rFonts w:ascii="Times New Roman" w:eastAsia="Times New Roman" w:hAnsi="Times New Roman" w:cs="Times New Roman"/>
          <w:b/>
          <w:sz w:val="18"/>
          <w:szCs w:val="16"/>
        </w:rPr>
      </w:pPr>
      <w:r w:rsidRPr="00F649D2">
        <w:rPr>
          <w:rFonts w:ascii="Times New Roman" w:eastAsia="Times New Roman" w:hAnsi="Times New Roman" w:cs="Times New Roman"/>
          <w:b/>
          <w:sz w:val="18"/>
          <w:szCs w:val="16"/>
        </w:rPr>
        <w:t>do projektowania i kierownia robotami</w:t>
      </w:r>
    </w:p>
    <w:p w:rsidR="00510CED" w:rsidRPr="00F649D2" w:rsidRDefault="00510CED" w:rsidP="00510CED">
      <w:pPr>
        <w:widowControl w:val="0"/>
        <w:spacing w:after="0"/>
        <w:ind w:left="4759" w:right="42"/>
        <w:jc w:val="center"/>
        <w:rPr>
          <w:rFonts w:ascii="Times New Roman" w:eastAsia="Times New Roman" w:hAnsi="Times New Roman" w:cs="Times New Roman"/>
          <w:b/>
          <w:sz w:val="18"/>
          <w:szCs w:val="16"/>
        </w:rPr>
      </w:pPr>
      <w:r w:rsidRPr="00F649D2">
        <w:rPr>
          <w:rFonts w:ascii="Times New Roman" w:eastAsia="Times New Roman" w:hAnsi="Times New Roman" w:cs="Times New Roman"/>
          <w:b/>
          <w:sz w:val="18"/>
          <w:szCs w:val="16"/>
        </w:rPr>
        <w:t>budowlanymi bez ograniczeń w zakresie sieci</w:t>
      </w:r>
    </w:p>
    <w:p w:rsidR="00510CED" w:rsidRDefault="00510CED" w:rsidP="00510CED">
      <w:pPr>
        <w:spacing w:after="0" w:line="240" w:lineRule="auto"/>
        <w:ind w:left="4956"/>
        <w:jc w:val="center"/>
        <w:rPr>
          <w:rFonts w:ascii="Times New Roman" w:eastAsia="Times New Roman" w:hAnsi="Times New Roman" w:cs="Times New Roman"/>
          <w:b/>
          <w:sz w:val="18"/>
          <w:szCs w:val="16"/>
        </w:rPr>
      </w:pPr>
      <w:r w:rsidRPr="00F649D2">
        <w:rPr>
          <w:rFonts w:ascii="Times New Roman" w:eastAsia="Times New Roman" w:hAnsi="Times New Roman" w:cs="Times New Roman"/>
          <w:b/>
          <w:sz w:val="18"/>
          <w:szCs w:val="16"/>
        </w:rPr>
        <w:t>instalacji i urządzeń elektr. i elektroenergetycznych</w:t>
      </w:r>
    </w:p>
    <w:p w:rsidR="00510CED" w:rsidRPr="00510CED" w:rsidRDefault="00510CED" w:rsidP="00510CED">
      <w:pPr>
        <w:spacing w:after="0" w:line="240" w:lineRule="auto"/>
        <w:ind w:left="4956"/>
        <w:jc w:val="center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825D4C" w:rsidRDefault="00825D4C" w:rsidP="008B6B0B">
      <w:pPr>
        <w:widowControl w:val="0"/>
        <w:spacing w:line="360" w:lineRule="auto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510CED" w:rsidRDefault="00510CED" w:rsidP="008B6B0B">
      <w:pPr>
        <w:widowControl w:val="0"/>
        <w:spacing w:line="360" w:lineRule="auto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510CED" w:rsidRDefault="00510CED" w:rsidP="008B6B0B">
      <w:pPr>
        <w:widowControl w:val="0"/>
        <w:spacing w:line="360" w:lineRule="auto"/>
        <w:rPr>
          <w:rFonts w:ascii="Arial" w:hAnsi="Arial" w:cs="Arial"/>
          <w:color w:val="002060"/>
          <w:sz w:val="16"/>
          <w:szCs w:val="16"/>
          <w:lang w:eastAsia="en-US"/>
        </w:rPr>
      </w:pPr>
    </w:p>
    <w:p w:rsidR="00510CED" w:rsidRPr="004055F1" w:rsidRDefault="00510CED" w:rsidP="00510CED">
      <w:pPr>
        <w:jc w:val="center"/>
        <w:rPr>
          <w:rFonts w:ascii="Times New Roman" w:hAnsi="Times New Roman" w:cs="Times New Roman"/>
          <w:sz w:val="28"/>
          <w:szCs w:val="28"/>
        </w:rPr>
      </w:pPr>
      <w:r w:rsidRPr="004055F1">
        <w:rPr>
          <w:rFonts w:ascii="Times New Roman" w:hAnsi="Times New Roman" w:cs="Times New Roman"/>
          <w:sz w:val="28"/>
          <w:szCs w:val="28"/>
        </w:rPr>
        <w:lastRenderedPageBreak/>
        <w:t>Część rysunkowa</w:t>
      </w:r>
    </w:p>
    <w:p w:rsidR="008B6B0B" w:rsidRPr="004055F1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55F1">
        <w:rPr>
          <w:rFonts w:ascii="Times New Roman" w:hAnsi="Times New Roman" w:cs="Times New Roman"/>
          <w:sz w:val="28"/>
          <w:szCs w:val="28"/>
        </w:rPr>
        <w:t xml:space="preserve"> </w:t>
      </w:r>
      <w:r w:rsidR="004055F1" w:rsidRPr="004055F1">
        <w:rPr>
          <w:rFonts w:ascii="Times New Roman" w:hAnsi="Times New Roman" w:cs="Times New Roman"/>
          <w:sz w:val="28"/>
          <w:szCs w:val="28"/>
        </w:rPr>
        <w:t xml:space="preserve">V </w:t>
      </w:r>
      <w:r w:rsidR="004055F1">
        <w:rPr>
          <w:rFonts w:ascii="Times New Roman" w:hAnsi="Times New Roman" w:cs="Times New Roman"/>
          <w:sz w:val="28"/>
          <w:szCs w:val="28"/>
        </w:rPr>
        <w:t>I</w:t>
      </w:r>
      <w:r w:rsidRPr="004055F1">
        <w:rPr>
          <w:rFonts w:ascii="Times New Roman" w:hAnsi="Times New Roman" w:cs="Times New Roman"/>
          <w:sz w:val="28"/>
          <w:szCs w:val="28"/>
        </w:rPr>
        <w:t>nstalacje elektryczne</w:t>
      </w: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Pr="004055F1" w:rsidRDefault="00510CED" w:rsidP="004055F1">
      <w:pPr>
        <w:pStyle w:val="Nagwek1"/>
      </w:pPr>
      <w:r w:rsidRPr="004055F1">
        <w:lastRenderedPageBreak/>
        <w:t>VI Projekt techniczny</w:t>
      </w:r>
    </w:p>
    <w:p w:rsidR="00510CED" w:rsidRPr="00043CE9" w:rsidRDefault="00510CED" w:rsidP="00510CED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043CE9">
        <w:rPr>
          <w:rFonts w:ascii="Times New Roman" w:hAnsi="Times New Roman"/>
          <w:b/>
          <w:bCs/>
          <w:sz w:val="28"/>
          <w:szCs w:val="28"/>
        </w:rPr>
        <w:t>INSTALACJE SANITARNE</w:t>
      </w:r>
    </w:p>
    <w:tbl>
      <w:tblPr>
        <w:tblStyle w:val="Tabela-Siatka"/>
        <w:tblW w:w="9039" w:type="dxa"/>
        <w:tblLook w:val="04A0"/>
      </w:tblPr>
      <w:tblGrid>
        <w:gridCol w:w="2729"/>
        <w:gridCol w:w="6310"/>
      </w:tblGrid>
      <w:tr w:rsidR="00510CED" w:rsidRPr="003E6050" w:rsidTr="009C7EC7">
        <w:trPr>
          <w:trHeight w:val="695"/>
        </w:trPr>
        <w:tc>
          <w:tcPr>
            <w:tcW w:w="9039" w:type="dxa"/>
            <w:gridSpan w:val="2"/>
          </w:tcPr>
          <w:p w:rsidR="00510CED" w:rsidRPr="003E6050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b/>
                <w:bCs/>
              </w:rPr>
            </w:pPr>
            <w:r w:rsidRPr="003E6050">
              <w:rPr>
                <w:b/>
                <w:bCs/>
              </w:rPr>
              <w:t>ARCHI-BUD projektowanie i nadzór budowlany</w:t>
            </w:r>
          </w:p>
          <w:p w:rsidR="00510CED" w:rsidRPr="003E6050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</w:pPr>
            <w:r w:rsidRPr="003E6050">
              <w:t>Michał Kamiński</w:t>
            </w:r>
          </w:p>
          <w:p w:rsidR="00510CED" w:rsidRPr="003E6050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i/>
                <w:iCs/>
              </w:rPr>
            </w:pPr>
            <w:r w:rsidRPr="003E6050">
              <w:rPr>
                <w:i/>
                <w:iCs/>
              </w:rPr>
              <w:t>ul. Nowa 9 13 332 Jamielnik</w:t>
            </w:r>
          </w:p>
          <w:p w:rsidR="00510CED" w:rsidRPr="003E6050" w:rsidRDefault="00510CED" w:rsidP="009C7EC7">
            <w:pPr>
              <w:tabs>
                <w:tab w:val="left" w:pos="3336"/>
                <w:tab w:val="center" w:pos="4153"/>
                <w:tab w:val="left" w:pos="6360"/>
                <w:tab w:val="right" w:pos="8306"/>
                <w:tab w:val="right" w:pos="10107"/>
              </w:tabs>
              <w:jc w:val="right"/>
            </w:pPr>
            <w:r w:rsidRPr="003E6050">
              <w:tab/>
            </w:r>
            <w:r w:rsidRPr="003E6050">
              <w:tab/>
            </w:r>
            <w:r w:rsidRPr="003E6050">
              <w:tab/>
              <w:t xml:space="preserve">                       NIP: 744 175 51 16</w:t>
            </w:r>
          </w:p>
          <w:p w:rsidR="00510CED" w:rsidRPr="003E6050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u w:val="single"/>
              </w:rPr>
            </w:pPr>
            <w:r w:rsidRPr="003E6050">
              <w:t xml:space="preserve"> Archibud88@vp.pl</w:t>
            </w:r>
          </w:p>
          <w:p w:rsidR="00510CED" w:rsidRPr="003E6050" w:rsidRDefault="00510CED" w:rsidP="009C7EC7">
            <w:pPr>
              <w:tabs>
                <w:tab w:val="left" w:pos="3336"/>
                <w:tab w:val="center" w:pos="4153"/>
                <w:tab w:val="right" w:pos="8306"/>
              </w:tabs>
              <w:jc w:val="right"/>
            </w:pPr>
            <w:r w:rsidRPr="003E6050">
              <w:tab/>
            </w:r>
            <w:r w:rsidRPr="003E6050">
              <w:tab/>
            </w:r>
            <w:r w:rsidRPr="003E6050">
              <w:tab/>
              <w:t>kom. 724 518 709</w:t>
            </w:r>
          </w:p>
          <w:p w:rsidR="00510CED" w:rsidRPr="003E6050" w:rsidRDefault="00510CED" w:rsidP="009C7EC7">
            <w:pPr>
              <w:pStyle w:val="Adres"/>
              <w:rPr>
                <w:rStyle w:val="Tytuksiki"/>
                <w:rFonts w:ascii="Times New Roman" w:hAnsi="Times New Roman"/>
                <w:b/>
                <w:bCs/>
                <w:smallCaps/>
                <w:lang w:val="en-GB"/>
              </w:rPr>
            </w:pPr>
          </w:p>
        </w:tc>
      </w:tr>
      <w:tr w:rsidR="00510CED" w:rsidRPr="005F311C" w:rsidTr="009C7EC7">
        <w:trPr>
          <w:trHeight w:val="327"/>
        </w:trPr>
        <w:sdt>
          <w:sdtPr>
            <w:rPr>
              <w:color w:val="auto"/>
              <w:sz w:val="22"/>
              <w:szCs w:val="22"/>
            </w:rPr>
            <w:alias w:val="Temat"/>
            <w:tag w:val=""/>
            <w:id w:val="9781284"/>
            <w:placeholder>
              <w:docPart w:val="22FB3AF3E6F849B08CAAA4FFDF9A7CD1"/>
            </w:placeholder>
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<w:text/>
          </w:sdtPr>
          <w:sdtContent>
            <w:tc>
              <w:tcPr>
                <w:tcW w:w="9039" w:type="dxa"/>
                <w:gridSpan w:val="2"/>
              </w:tcPr>
              <w:p w:rsidR="00510CED" w:rsidRPr="005F311C" w:rsidRDefault="00CD639C" w:rsidP="009C7EC7">
                <w:pPr>
                  <w:pStyle w:val="Podtytu"/>
                  <w:rPr>
                    <w:color w:val="auto"/>
                  </w:rPr>
                </w:pPr>
                <w:r w:rsidRPr="005C54FD">
                  <w:rPr>
                    <w:color w:val="auto"/>
                    <w:sz w:val="22"/>
                    <w:szCs w:val="22"/>
                  </w:rPr>
                  <w:t>ROZBUDOWA I PRZEBUDOWA BUDYNKU ŚWIETLICY WIEJSKIEJ</w:t>
                </w:r>
              </w:p>
            </w:tc>
          </w:sdtContent>
        </w:sdt>
      </w:tr>
      <w:tr w:rsidR="00CD639C" w:rsidRPr="005F311C" w:rsidTr="009C7EC7">
        <w:trPr>
          <w:trHeight w:val="280"/>
        </w:trPr>
        <w:tc>
          <w:tcPr>
            <w:tcW w:w="2729" w:type="dxa"/>
          </w:tcPr>
          <w:p w:rsidR="00CD639C" w:rsidRPr="00922447" w:rsidRDefault="00CD639C" w:rsidP="001B27B2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310" w:type="dxa"/>
          </w:tcPr>
          <w:p w:rsidR="00CD639C" w:rsidRPr="00AD077E" w:rsidRDefault="00CD639C" w:rsidP="001B27B2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CD639C" w:rsidRPr="005F311C" w:rsidTr="009C7EC7">
        <w:trPr>
          <w:trHeight w:val="256"/>
        </w:trPr>
        <w:tc>
          <w:tcPr>
            <w:tcW w:w="2729" w:type="dxa"/>
          </w:tcPr>
          <w:p w:rsidR="00CD639C" w:rsidRPr="00922447" w:rsidRDefault="00CD639C" w:rsidP="001B27B2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310" w:type="dxa"/>
          </w:tcPr>
          <w:p w:rsidR="00CD639C" w:rsidRPr="00AD077E" w:rsidRDefault="00CD639C" w:rsidP="001B27B2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CD639C" w:rsidRPr="00922447" w:rsidRDefault="00CD639C" w:rsidP="001B27B2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CD639C" w:rsidRPr="005F311C" w:rsidTr="009C7EC7">
        <w:trPr>
          <w:trHeight w:val="292"/>
        </w:trPr>
        <w:tc>
          <w:tcPr>
            <w:tcW w:w="2729" w:type="dxa"/>
          </w:tcPr>
          <w:p w:rsidR="00CD639C" w:rsidRPr="00922447" w:rsidRDefault="00CD639C" w:rsidP="001B27B2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310" w:type="dxa"/>
          </w:tcPr>
          <w:p w:rsidR="00CD639C" w:rsidRPr="00AD077E" w:rsidRDefault="00CD639C" w:rsidP="001B27B2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CD639C" w:rsidRPr="005F311C" w:rsidTr="009C7EC7">
        <w:trPr>
          <w:trHeight w:val="292"/>
        </w:trPr>
        <w:tc>
          <w:tcPr>
            <w:tcW w:w="2729" w:type="dxa"/>
          </w:tcPr>
          <w:p w:rsidR="00CD639C" w:rsidRPr="00922447" w:rsidRDefault="00CD639C" w:rsidP="001B27B2">
            <w:pPr>
              <w:pStyle w:val="tabwyrnienie"/>
            </w:pPr>
            <w:r w:rsidRPr="00922447">
              <w:t>Inwestor</w:t>
            </w:r>
          </w:p>
        </w:tc>
        <w:tc>
          <w:tcPr>
            <w:tcW w:w="6310" w:type="dxa"/>
          </w:tcPr>
          <w:p w:rsidR="00CD639C" w:rsidRPr="00922447" w:rsidRDefault="00CD639C" w:rsidP="001B27B2">
            <w:pPr>
              <w:pStyle w:val="tabzwyky"/>
            </w:pPr>
            <w:r w:rsidRPr="00EA56B0">
              <w:t>Gmina Kisielice</w:t>
            </w:r>
          </w:p>
        </w:tc>
      </w:tr>
      <w:tr w:rsidR="00CD639C" w:rsidRPr="00D055DD" w:rsidTr="009C7EC7">
        <w:trPr>
          <w:trHeight w:val="292"/>
        </w:trPr>
        <w:tc>
          <w:tcPr>
            <w:tcW w:w="2729" w:type="dxa"/>
          </w:tcPr>
          <w:p w:rsidR="00CD639C" w:rsidRPr="00922447" w:rsidRDefault="00CD639C" w:rsidP="001B27B2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310" w:type="dxa"/>
          </w:tcPr>
          <w:p w:rsidR="00CD639C" w:rsidRPr="00AD077E" w:rsidRDefault="00CD639C" w:rsidP="001B27B2">
            <w:pPr>
              <w:pStyle w:val="tabzwyky"/>
            </w:pPr>
            <w:r w:rsidRPr="00AD077E">
              <w:t>Kisielice, Ul. Daszyńskiego 5,</w:t>
            </w:r>
          </w:p>
          <w:p w:rsidR="00CD639C" w:rsidRPr="00AD077E" w:rsidRDefault="00CD639C" w:rsidP="001B27B2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</w:tbl>
    <w:p w:rsidR="00510CED" w:rsidRPr="003E6050" w:rsidRDefault="00510CED" w:rsidP="00510CED">
      <w:pPr>
        <w:pStyle w:val="Podtytu"/>
        <w:rPr>
          <w:rFonts w:ascii="Times New Roman" w:hAnsi="Times New Roman"/>
          <w:color w:val="auto"/>
        </w:rPr>
      </w:pPr>
      <w:r w:rsidRPr="003E6050">
        <w:rPr>
          <w:rFonts w:ascii="Times New Roman" w:hAnsi="Times New Roman"/>
          <w:color w:val="auto"/>
        </w:rPr>
        <w:t>Projektant</w:t>
      </w:r>
    </w:p>
    <w:tbl>
      <w:tblPr>
        <w:tblStyle w:val="Tabela-Siatka"/>
        <w:tblW w:w="9039" w:type="dxa"/>
        <w:tblLayout w:type="fixed"/>
        <w:tblLook w:val="04A0"/>
      </w:tblPr>
      <w:tblGrid>
        <w:gridCol w:w="2972"/>
        <w:gridCol w:w="4394"/>
        <w:gridCol w:w="1673"/>
      </w:tblGrid>
      <w:tr w:rsidR="00510CED" w:rsidRPr="003E6050" w:rsidTr="009C7EC7">
        <w:tc>
          <w:tcPr>
            <w:tcW w:w="9039" w:type="dxa"/>
            <w:gridSpan w:val="3"/>
          </w:tcPr>
          <w:p w:rsidR="00510CED" w:rsidRPr="003E6050" w:rsidRDefault="00510CED" w:rsidP="009C7EC7">
            <w:pPr>
              <w:pStyle w:val="tabsanit"/>
              <w:rPr>
                <w:rFonts w:ascii="Times New Roman" w:hAnsi="Times New Roman"/>
                <w:color w:val="auto"/>
              </w:rPr>
            </w:pPr>
            <w:r w:rsidRPr="003E6050">
              <w:rPr>
                <w:rFonts w:ascii="Times New Roman" w:hAnsi="Times New Roman"/>
                <w:color w:val="auto"/>
              </w:rPr>
              <w:t>Instalacje sanitarne</w:t>
            </w:r>
          </w:p>
        </w:tc>
      </w:tr>
      <w:tr w:rsidR="00510CED" w:rsidRPr="003E6050" w:rsidTr="009C7EC7">
        <w:tc>
          <w:tcPr>
            <w:tcW w:w="2972" w:type="dxa"/>
          </w:tcPr>
          <w:p w:rsidR="00510CED" w:rsidRPr="003E6050" w:rsidRDefault="00510CED" w:rsidP="009C7EC7">
            <w:pPr>
              <w:pStyle w:val="tabwyrnienie"/>
              <w:rPr>
                <w:rFonts w:ascii="Times New Roman" w:hAnsi="Times New Roman"/>
              </w:rPr>
            </w:pPr>
            <w:r w:rsidRPr="003E6050">
              <w:rPr>
                <w:rFonts w:ascii="Times New Roman" w:hAnsi="Times New Roman"/>
              </w:rPr>
              <w:t>imię i nazwisko</w:t>
            </w:r>
          </w:p>
        </w:tc>
        <w:tc>
          <w:tcPr>
            <w:tcW w:w="4394" w:type="dxa"/>
          </w:tcPr>
          <w:p w:rsidR="00510CED" w:rsidRPr="003E6050" w:rsidRDefault="00510CED" w:rsidP="009C7EC7">
            <w:pPr>
              <w:pStyle w:val="tabwyrnienie"/>
              <w:rPr>
                <w:rFonts w:ascii="Times New Roman" w:hAnsi="Times New Roman"/>
              </w:rPr>
            </w:pPr>
            <w:r w:rsidRPr="003E6050">
              <w:rPr>
                <w:rFonts w:ascii="Times New Roman" w:hAnsi="Times New Roman"/>
              </w:rPr>
              <w:t>numer uprawnień, specjalność</w:t>
            </w:r>
          </w:p>
        </w:tc>
        <w:tc>
          <w:tcPr>
            <w:tcW w:w="1673" w:type="dxa"/>
          </w:tcPr>
          <w:p w:rsidR="00510CED" w:rsidRPr="003E6050" w:rsidRDefault="00510CED" w:rsidP="009C7EC7">
            <w:pPr>
              <w:pStyle w:val="tabwyrnienie"/>
              <w:rPr>
                <w:rFonts w:ascii="Times New Roman" w:hAnsi="Times New Roman"/>
              </w:rPr>
            </w:pPr>
            <w:r w:rsidRPr="003E6050">
              <w:rPr>
                <w:rFonts w:ascii="Times New Roman" w:hAnsi="Times New Roman"/>
              </w:rPr>
              <w:t>podpis</w:t>
            </w:r>
          </w:p>
        </w:tc>
      </w:tr>
      <w:tr w:rsidR="00510CED" w:rsidRPr="003E6050" w:rsidTr="009C7EC7">
        <w:trPr>
          <w:trHeight w:val="291"/>
        </w:trPr>
        <w:tc>
          <w:tcPr>
            <w:tcW w:w="2972" w:type="dxa"/>
            <w:vAlign w:val="center"/>
          </w:tcPr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</w:rPr>
            </w:pPr>
            <w:r w:rsidRPr="003E6050">
              <w:rPr>
                <w:rFonts w:ascii="Times New Roman" w:hAnsi="Times New Roman"/>
              </w:rPr>
              <w:t>Wykonał:</w:t>
            </w:r>
            <w:r w:rsidRPr="003E6050">
              <w:rPr>
                <w:rFonts w:ascii="Times New Roman" w:hAnsi="Times New Roman"/>
              </w:rPr>
              <w:br/>
              <w:t xml:space="preserve">mgr inż. </w:t>
            </w:r>
            <w:r w:rsidRPr="003E6050">
              <w:rPr>
                <w:rFonts w:ascii="Times New Roman" w:hAnsi="Times New Roman"/>
              </w:rPr>
              <w:br/>
              <w:t>Łukasz Kamiński</w:t>
            </w:r>
          </w:p>
        </w:tc>
        <w:tc>
          <w:tcPr>
            <w:tcW w:w="4394" w:type="dxa"/>
            <w:vAlign w:val="center"/>
          </w:tcPr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  <w:sz w:val="20"/>
              </w:rPr>
            </w:pPr>
            <w:r w:rsidRPr="003E6050">
              <w:rPr>
                <w:rFonts w:ascii="Times New Roman" w:hAnsi="Times New Roman"/>
                <w:sz w:val="20"/>
              </w:rPr>
              <w:t>WAM/0042/ZOOS/18</w:t>
            </w:r>
          </w:p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</w:rPr>
            </w:pPr>
            <w:r w:rsidRPr="003E6050">
              <w:rPr>
                <w:rFonts w:ascii="Times New Roman" w:hAnsi="Times New Roman"/>
                <w:sz w:val="20"/>
              </w:rPr>
              <w:t xml:space="preserve">uprawniony projektant </w:t>
            </w:r>
            <w:r w:rsidRPr="003E6050">
              <w:rPr>
                <w:rFonts w:ascii="Times New Roman" w:hAnsi="Times New Roman"/>
                <w:sz w:val="20"/>
              </w:rPr>
              <w:br/>
              <w:t>w zakresie sieci instalacji i urządzeń cieplnych, wentylacyjnych, gazowych, wodociągowych i kanalizacyjnych.</w:t>
            </w:r>
          </w:p>
        </w:tc>
        <w:tc>
          <w:tcPr>
            <w:tcW w:w="1673" w:type="dxa"/>
            <w:vAlign w:val="center"/>
          </w:tcPr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</w:rPr>
            </w:pPr>
          </w:p>
        </w:tc>
      </w:tr>
      <w:tr w:rsidR="00510CED" w:rsidRPr="003E6050" w:rsidTr="009C7EC7">
        <w:trPr>
          <w:trHeight w:val="60"/>
        </w:trPr>
        <w:tc>
          <w:tcPr>
            <w:tcW w:w="2972" w:type="dxa"/>
            <w:vAlign w:val="center"/>
          </w:tcPr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</w:rPr>
            </w:pPr>
            <w:r w:rsidRPr="003E6050">
              <w:rPr>
                <w:rFonts w:ascii="Times New Roman" w:hAnsi="Times New Roman"/>
              </w:rPr>
              <w:t>Sprawdził:</w:t>
            </w:r>
            <w:r w:rsidRPr="003E6050">
              <w:rPr>
                <w:rFonts w:ascii="Times New Roman" w:hAnsi="Times New Roman"/>
              </w:rPr>
              <w:br/>
            </w:r>
            <w:r w:rsidRPr="003E6050">
              <w:rPr>
                <w:rFonts w:ascii="Times New Roman" w:hAnsi="Times New Roman"/>
              </w:rPr>
              <w:br/>
            </w:r>
          </w:p>
        </w:tc>
        <w:tc>
          <w:tcPr>
            <w:tcW w:w="4394" w:type="dxa"/>
            <w:vAlign w:val="center"/>
          </w:tcPr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</w:rPr>
            </w:pPr>
            <w:r w:rsidRPr="003E6050">
              <w:rPr>
                <w:rFonts w:ascii="Times New Roman" w:hAnsi="Times New Roman"/>
              </w:rPr>
              <w:t>Nie wymaga sprawdzenia</w:t>
            </w:r>
          </w:p>
        </w:tc>
        <w:tc>
          <w:tcPr>
            <w:tcW w:w="1673" w:type="dxa"/>
            <w:vAlign w:val="center"/>
          </w:tcPr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</w:rPr>
            </w:pPr>
          </w:p>
          <w:p w:rsidR="00510CED" w:rsidRPr="003E6050" w:rsidRDefault="00510CED" w:rsidP="009C7EC7">
            <w:pPr>
              <w:pStyle w:val="tabzwyky"/>
              <w:rPr>
                <w:rFonts w:ascii="Times New Roman" w:hAnsi="Times New Roman"/>
              </w:rPr>
            </w:pPr>
          </w:p>
        </w:tc>
      </w:tr>
    </w:tbl>
    <w:p w:rsidR="00510CED" w:rsidRPr="003E6050" w:rsidRDefault="00751592" w:rsidP="00510CED">
      <w:pPr>
        <w:rPr>
          <w:rFonts w:ascii="Times New Roman" w:eastAsia="Arial" w:hAnsi="Times New Roman"/>
        </w:rPr>
      </w:pPr>
      <w:r w:rsidRPr="00751592">
        <w:rPr>
          <w:rFonts w:eastAsia="Times New Roman"/>
          <w:noProof/>
        </w:rPr>
        <w:pict>
          <v:shape id="_x0000_s1033" type="#_x0000_t202" style="position:absolute;margin-left:0;margin-top:8pt;width:458.7pt;height:28.6pt;z-index:251671552;visibility:visible;mso-height-percent:200;mso-wrap-distance-top:3.6pt;mso-wrap-distance-bottom:3.6pt;mso-position-horizontal:center;mso-position-horizontal-relative:margin;mso-position-vertical-relative:bottom-margin-area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yceEAIAAPgDAAAOAAAAZHJzL2Uyb0RvYy54bWysU1Fv0zAQfkfiP1h+p2mzdrRR02lsFCEN&#10;mDT4AVfHaazZPmO7S8av5+x0XQVviDxYdu7u833ffV5fDUazJ+mDQlvz2WTKmbQCG2X3Nf/xfftu&#10;yVmIYBvQaGXNn2XgV5u3b9a9q2SJHepGekYgNlS9q3kXo6uKIohOGggTdNJSsEVvINLR74vGQ0/o&#10;RhfldHpZ9Ogb51HIEOjv7Rjkm4zftlLEb20bZGS65tRbzKvP6y6txWYN1d6D65Q4tgH/0IUBZenS&#10;E9QtRGAHr/6CMkp4DNjGiUBTYNsqITMHYjOb/sHmoQMnMxcSJ7iTTOH/wYqvT/eeqYZmR5OyYGhG&#10;96gli/IxROwlK5NGvQsVpT44So7DBxwoP/MN7g7FY2AWbzqwe3ntPfadhIZ6nKXK4qx0xAkJZNd/&#10;wYbugkPEDDS03iQBSRJG6DSr59N85BCZoJ+LZbmYrygkKHZxeVGWeYAFVC/Vzof4SaJhaVNzT/PP&#10;6PB0F2LqBqqXlHSZxa3SOntAW9bXfLUoF7ngLGJUJItqZWq+nKZvNE0i+dE2uTiC0uOeLtD2yDoR&#10;HSnHYTdQYpJih80z8fc4WpGeDm069L8468mGNQ8/D+AlZ/qzJQ1Xs/k8+TYf5ov3xJj588juPAJW&#10;EFTNI2fj9iZmryeuwV2T1luVZXjt5Ngr2Surc3wKyb/n55z1+mA3vwEAAP//AwBQSwMEFAAGAAgA&#10;AAAhAGEEpFPbAAAABgEAAA8AAABkcnMvZG93bnJldi54bWxMj0FPwzAMhe9I/IfISNxYuoJWKE2n&#10;CW3jCIyKc9aYtqJxoiTryr/HnOBkPT/rvc/VerajmDDEwZGC5SIDgdQ6M1CnoHnf3dyDiEmT0aMj&#10;VPCNEdb15UWlS+PO9IbTIXWCQyiWWkGfki+ljG2PVseF80jsfbpgdWIZOmmCPnO4HWWeZStp9UDc&#10;0GuPTz22X4eTVeCT3xfP4eV1s91NWfOxb/Kh2yp1fTVvHkEknNPfMfziMzrUzHR0JzJRjAr4kcTb&#10;FU92H5bFHYijguI2B1lX8j9+/QMAAP//AwBQSwECLQAUAAYACAAAACEAtoM4kv4AAADhAQAAEwAA&#10;AAAAAAAAAAAAAAAAAAAAW0NvbnRlbnRfVHlwZXNdLnhtbFBLAQItABQABgAIAAAAIQA4/SH/1gAA&#10;AJQBAAALAAAAAAAAAAAAAAAAAC8BAABfcmVscy8ucmVsc1BLAQItABQABgAIAAAAIQDIuyceEAIA&#10;APgDAAAOAAAAAAAAAAAAAAAAAC4CAABkcnMvZTJvRG9jLnhtbFBLAQItABQABgAIAAAAIQBhBKRT&#10;2wAAAAYBAAAPAAAAAAAAAAAAAAAAAGoEAABkcnMvZG93bnJldi54bWxQSwUGAAAAAAQABADzAAAA&#10;cgUAAAAA&#10;" filled="f" stroked="f">
            <v:textbox style="mso-next-textbox:#_x0000_s1033;mso-fit-shape-to-text:t">
              <w:txbxContent>
                <w:p w:rsidR="00620373" w:rsidRPr="003E6050" w:rsidRDefault="00620373" w:rsidP="00510CED"/>
              </w:txbxContent>
            </v:textbox>
            <w10:wrap anchorx="margin" anchory="margin"/>
          </v:shape>
        </w:pict>
      </w:r>
      <w:r w:rsidRPr="00751592">
        <w:rPr>
          <w:rFonts w:eastAsia="Times New Roman"/>
          <w:noProof/>
        </w:rPr>
        <w:pict>
          <v:shape id="_x0000_s1032" type="#_x0000_t202" style="position:absolute;margin-left:0;margin-top:744.35pt;width:485.25pt;height:28.6pt;z-index:251670528;visibility:visible;mso-height-percent:200;mso-wrap-distance-top:3.6pt;mso-wrap-distance-bottom:3.6pt;mso-position-horizontal:center;mso-position-horizontal-relative:margin;mso-position-vertic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WBUKwIAAFEEAAAOAAAAZHJzL2Uyb0RvYy54bWysVFFv0zAQfkfiP1h+p2mztlujptPoKEIa&#10;MGnwAxzHaazZPmO7Tcqv39lpSzXgBZEHy+c7f777vrssb3utyF44L8GUdDIaUyIMh1qabUm/f9u8&#10;u6HEB2ZqpsCIkh6Ep7ert2+WnS1EDi2oWjiCIMYXnS1pG4ItsszzVmjmR2CFQWcDTrOApttmtWMd&#10;omuV5ePxPOvA1dYBF97j6f3gpKuE3zSCh69N40UgqqSYW0irS2sV12y1ZMXWMdtKfkyD/UMWmkmD&#10;j56h7llgZOfkb1BacgcemjDioDNoGslFqgGrmYxfVfPUMitSLUiOt2ea/P+D5V/2j47IGrVbUGKY&#10;Ro0eQQkSxLMP0AmSR4466wsMfbIYHPr30GN8qtfbB+DPnhhYt8xsxZ1z0LWC1ZjjJN7MLq4OOD6C&#10;VN1nqPEttguQgPrG6UggUkIQHbU6nPURfSAcD+eTeT6/nlHC0Xc1v8rzJGDGitNt63z4KECTuCmp&#10;Q/0TOts/+BCzYcUpJD7mQcl6I5VKhttWa+XInmGvbNKXCngVpgzpSrqY5bOBgL9CjNP3JwgtAza9&#10;krqkN+cgVkTaPpg6tWRgUg17TFmZI4+RuoHE0Ff9INtJngrqAxLrYOhxnEnctOB+UtJhf5fU/9gx&#10;JyhRnwyKs5hMp3EgkjGdXSOVxF16qksPMxyhShooGbbrkIYo8WbvUMSNTPxGtYdMjilj3ybajzMW&#10;B+PSTlG//gSrFwAAAP//AwBQSwMEFAAGAAgAAAAhAOlMLJjeAAAACgEAAA8AAABkcnMvZG93bnJl&#10;di54bWxMj8FuwjAQRO+V+g/WVuoFFacthhDioBaJU0+k9G7iJYkar9PYQPj7bk/0uDOj2Tf5enSd&#10;OOMQWk8anqcJCKTK25ZqDfvP7VMKIkRD1nSeUMMVA6yL+7vcZNZfaIfnMtaCSyhkRkMTY59JGaoG&#10;nQlT3yOxd/SDM5HPoZZ2MBcud518SZK5dKYl/tCYHjcNVt/lyWmY/5Svk48vO6Hddfs+VE7ZzV5p&#10;/fgwvq1ARBzjLQx/+IwOBTMd/IlsEJ0GHhJZnaXpAgT7y0WiQBxYUjO1BFnk8v+E4hcAAP//AwBQ&#10;SwECLQAUAAYACAAAACEAtoM4kv4AAADhAQAAEwAAAAAAAAAAAAAAAAAAAAAAW0NvbnRlbnRfVHlw&#10;ZXNdLnhtbFBLAQItABQABgAIAAAAIQA4/SH/1gAAAJQBAAALAAAAAAAAAAAAAAAAAC8BAABfcmVs&#10;cy8ucmVsc1BLAQItABQABgAIAAAAIQBozWBUKwIAAFEEAAAOAAAAAAAAAAAAAAAAAC4CAABkcnMv&#10;ZTJvRG9jLnhtbFBLAQItABQABgAIAAAAIQDpTCyY3gAAAAoBAAAPAAAAAAAAAAAAAAAAAIUEAABk&#10;cnMvZG93bnJldi54bWxQSwUGAAAAAAQABADzAAAAkAUAAAAA&#10;" stroked="f">
            <v:textbox style="mso-next-textbox:#_x0000_s1032;mso-fit-shape-to-text:t">
              <w:txbxContent>
                <w:p w:rsidR="00620373" w:rsidRPr="003E6050" w:rsidRDefault="00620373" w:rsidP="00510CED"/>
              </w:txbxContent>
            </v:textbox>
            <w10:wrap anchorx="margin" anchory="margin"/>
          </v:shape>
        </w:pict>
      </w: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Default="00510CED" w:rsidP="00510CED">
      <w:pPr>
        <w:spacing w:after="0" w:line="240" w:lineRule="auto"/>
        <w:ind w:left="4956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Pr="00FC452E" w:rsidRDefault="00510CED" w:rsidP="00510CED">
      <w:pPr>
        <w:rPr>
          <w:rFonts w:ascii="Times New Roman" w:hAnsi="Times New Roman" w:cs="Times New Roman"/>
          <w:sz w:val="28"/>
          <w:szCs w:val="28"/>
        </w:rPr>
      </w:pPr>
      <w:r w:rsidRPr="00F20BFA">
        <w:rPr>
          <w:rFonts w:ascii="Times New Roman" w:hAnsi="Times New Roman" w:cs="Times New Roman"/>
          <w:sz w:val="28"/>
          <w:szCs w:val="28"/>
        </w:rPr>
        <w:t>V</w:t>
      </w:r>
      <w:r>
        <w:rPr>
          <w:rFonts w:ascii="Times New Roman" w:hAnsi="Times New Roman" w:cs="Times New Roman"/>
          <w:sz w:val="28"/>
          <w:szCs w:val="28"/>
        </w:rPr>
        <w:t>I</w:t>
      </w:r>
      <w:r w:rsidRPr="00F20BFA">
        <w:rPr>
          <w:rFonts w:ascii="Times New Roman" w:hAnsi="Times New Roman" w:cs="Times New Roman"/>
          <w:sz w:val="28"/>
          <w:szCs w:val="28"/>
        </w:rPr>
        <w:t xml:space="preserve">  Spis zawartości do projektu </w:t>
      </w:r>
      <w:r>
        <w:rPr>
          <w:rFonts w:ascii="Times New Roman" w:hAnsi="Times New Roman" w:cs="Times New Roman"/>
          <w:sz w:val="28"/>
          <w:szCs w:val="28"/>
        </w:rPr>
        <w:t>instalacji sanitarnych</w:t>
      </w:r>
    </w:p>
    <w:tbl>
      <w:tblPr>
        <w:tblStyle w:val="Tabela-Siatka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2"/>
        <w:gridCol w:w="8151"/>
        <w:gridCol w:w="1063"/>
      </w:tblGrid>
      <w:tr w:rsidR="00510CED" w:rsidRPr="00C74037" w:rsidTr="009C7EC7">
        <w:trPr>
          <w:trHeight w:val="2206"/>
        </w:trPr>
        <w:tc>
          <w:tcPr>
            <w:tcW w:w="392" w:type="dxa"/>
          </w:tcPr>
          <w:p w:rsidR="00510CED" w:rsidRDefault="00510CED" w:rsidP="009C7EC7">
            <w:pPr>
              <w:rPr>
                <w:sz w:val="24"/>
                <w:szCs w:val="24"/>
              </w:rPr>
            </w:pPr>
            <w:r w:rsidRPr="00C74037">
              <w:rPr>
                <w:sz w:val="24"/>
                <w:szCs w:val="24"/>
              </w:rPr>
              <w:t>1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  <w:p w:rsidR="009C7EC7" w:rsidRPr="00C74037" w:rsidRDefault="009C7EC7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8151" w:type="dxa"/>
          </w:tcPr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Podstawa i zakres opracowania 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Rozwiązania niezbędnych elementów wyposażenia budowlano-instalacyjnego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Dane ogólne i stan istniejący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Instalacja wodociągowa 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Instalacja kanalizacyjna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Dane ogólne - źródło zasilania 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  <w:r w:rsidRPr="00043CE9">
              <w:rPr>
                <w:sz w:val="24"/>
                <w:szCs w:val="24"/>
              </w:rPr>
              <w:t>Uwagi końcowe</w:t>
            </w:r>
          </w:p>
          <w:p w:rsidR="009C7EC7" w:rsidRPr="00043CE9" w:rsidRDefault="009C7EC7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Charakterystyka energetyczna </w:t>
            </w:r>
          </w:p>
          <w:p w:rsidR="00510CED" w:rsidRPr="00043CE9" w:rsidRDefault="00510CED" w:rsidP="009C7EC7">
            <w:pPr>
              <w:rPr>
                <w:sz w:val="24"/>
                <w:szCs w:val="24"/>
              </w:rPr>
            </w:pPr>
            <w:r w:rsidRPr="00043CE9">
              <w:rPr>
                <w:sz w:val="24"/>
                <w:szCs w:val="24"/>
              </w:rPr>
              <w:t>Część rysunkowa  do projektu instalacji sanitarnych</w:t>
            </w:r>
          </w:p>
          <w:p w:rsidR="00510CED" w:rsidRDefault="00510CED" w:rsidP="009C7EC7">
            <w:pPr>
              <w:rPr>
                <w:sz w:val="24"/>
                <w:szCs w:val="24"/>
              </w:rPr>
            </w:pPr>
          </w:p>
          <w:p w:rsidR="00510CED" w:rsidRPr="00A24AAB" w:rsidRDefault="00510CED" w:rsidP="009C7EC7">
            <w:pPr>
              <w:rPr>
                <w:sz w:val="24"/>
                <w:szCs w:val="24"/>
              </w:rPr>
            </w:pPr>
          </w:p>
        </w:tc>
        <w:tc>
          <w:tcPr>
            <w:tcW w:w="1063" w:type="dxa"/>
          </w:tcPr>
          <w:p w:rsidR="00510CED" w:rsidRDefault="00CD639C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4055F1">
              <w:rPr>
                <w:sz w:val="24"/>
                <w:szCs w:val="24"/>
              </w:rPr>
              <w:t>2</w:t>
            </w:r>
          </w:p>
          <w:p w:rsidR="00510CED" w:rsidRDefault="00CD639C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4055F1">
              <w:rPr>
                <w:sz w:val="24"/>
                <w:szCs w:val="24"/>
              </w:rPr>
              <w:t>2</w:t>
            </w:r>
          </w:p>
          <w:p w:rsidR="00510CED" w:rsidRDefault="00CD639C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4055F1">
              <w:rPr>
                <w:sz w:val="24"/>
                <w:szCs w:val="24"/>
              </w:rPr>
              <w:t>2</w:t>
            </w:r>
          </w:p>
          <w:p w:rsidR="00510CED" w:rsidRDefault="00CD639C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4055F1">
              <w:rPr>
                <w:sz w:val="24"/>
                <w:szCs w:val="24"/>
              </w:rPr>
              <w:t>2</w:t>
            </w:r>
            <w:r w:rsidR="00510CED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7</w:t>
            </w:r>
            <w:r w:rsidR="005759EF">
              <w:rPr>
                <w:sz w:val="24"/>
                <w:szCs w:val="24"/>
              </w:rPr>
              <w:t>3</w:t>
            </w:r>
          </w:p>
          <w:p w:rsidR="00510CED" w:rsidRDefault="005759EF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</w:t>
            </w:r>
          </w:p>
          <w:p w:rsidR="00510CED" w:rsidRDefault="005759EF" w:rsidP="009C7EC7">
            <w:pPr>
              <w:ind w:right="-22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73-74</w:t>
            </w:r>
          </w:p>
          <w:p w:rsidR="00510CED" w:rsidRDefault="00CD639C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5759EF">
              <w:rPr>
                <w:sz w:val="24"/>
                <w:szCs w:val="24"/>
              </w:rPr>
              <w:t>4</w:t>
            </w:r>
          </w:p>
          <w:p w:rsidR="009C7EC7" w:rsidRDefault="00CD639C" w:rsidP="009C7E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5759EF">
              <w:rPr>
                <w:sz w:val="24"/>
                <w:szCs w:val="24"/>
              </w:rPr>
              <w:t>5</w:t>
            </w:r>
            <w:r w:rsidR="009C7EC7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8</w:t>
            </w:r>
            <w:r w:rsidR="005759EF">
              <w:rPr>
                <w:sz w:val="24"/>
                <w:szCs w:val="24"/>
              </w:rPr>
              <w:t>0</w:t>
            </w:r>
          </w:p>
          <w:p w:rsidR="00510CED" w:rsidRPr="00C74037" w:rsidRDefault="00CD639C" w:rsidP="005759EF">
            <w:pPr>
              <w:ind w:right="-36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5759EF">
              <w:rPr>
                <w:sz w:val="24"/>
                <w:szCs w:val="24"/>
              </w:rPr>
              <w:t>1</w:t>
            </w:r>
          </w:p>
        </w:tc>
      </w:tr>
    </w:tbl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Default="00510CED" w:rsidP="00510CED">
      <w:pPr>
        <w:widowControl w:val="0"/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510CED" w:rsidRPr="00510CED" w:rsidRDefault="00510CED" w:rsidP="00510CED">
      <w:pPr>
        <w:keepNext/>
        <w:pageBreakBefore/>
        <w:spacing w:before="60" w:after="120" w:line="240" w:lineRule="auto"/>
        <w:ind w:left="578"/>
        <w:jc w:val="center"/>
        <w:outlineLvl w:val="1"/>
        <w:rPr>
          <w:rFonts w:ascii="Times New Roman" w:eastAsia="Times New Roman" w:hAnsi="Times New Roman" w:cs="Times New Roman"/>
          <w:b/>
          <w:smallCaps/>
          <w:kern w:val="22"/>
          <w:sz w:val="36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8"/>
          <w:szCs w:val="28"/>
        </w:rPr>
        <w:lastRenderedPageBreak/>
        <w:t>PROJEKTU INST. SANITARNYCH</w:t>
      </w:r>
    </w:p>
    <w:p w:rsidR="00510CED" w:rsidRPr="00510CED" w:rsidRDefault="00510CED" w:rsidP="009C7EC7">
      <w:pPr>
        <w:keepNext/>
        <w:keepLines/>
        <w:spacing w:before="60" w:after="60" w:line="240" w:lineRule="auto"/>
        <w:ind w:left="709"/>
        <w:jc w:val="both"/>
        <w:outlineLvl w:val="2"/>
        <w:rPr>
          <w:rFonts w:ascii="Times New Roman" w:eastAsia="Times New Roman" w:hAnsi="Times New Roman" w:cs="Times New Roman"/>
          <w:b/>
          <w:smallCaps/>
          <w:kern w:val="22"/>
          <w:sz w:val="32"/>
          <w:szCs w:val="20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32"/>
          <w:szCs w:val="20"/>
        </w:rPr>
        <w:t>Podstawa i zakres opracowania</w:t>
      </w:r>
    </w:p>
    <w:p w:rsidR="00510CED" w:rsidRP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Podstawa</w:t>
      </w:r>
    </w:p>
    <w:p w:rsidR="00510CED" w:rsidRPr="00510CED" w:rsidRDefault="00510CED" w:rsidP="00510CED">
      <w:pPr>
        <w:keepLines/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22"/>
          <w:sz w:val="24"/>
          <w:szCs w:val="20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0"/>
        </w:rPr>
        <w:t>zlecenie inwestora,</w:t>
      </w:r>
    </w:p>
    <w:p w:rsidR="00510CED" w:rsidRPr="00510CED" w:rsidRDefault="00510CED" w:rsidP="00510CED">
      <w:pPr>
        <w:keepLines/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22"/>
          <w:sz w:val="24"/>
          <w:szCs w:val="20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0"/>
        </w:rPr>
        <w:t>wizja lokalna i inwentaryzacja,</w:t>
      </w:r>
    </w:p>
    <w:p w:rsidR="00510CED" w:rsidRPr="00510CED" w:rsidRDefault="00510CED" w:rsidP="00510CED">
      <w:pPr>
        <w:keepLines/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22"/>
          <w:sz w:val="24"/>
          <w:szCs w:val="20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0"/>
        </w:rPr>
        <w:t>ocena techniczna;</w:t>
      </w:r>
    </w:p>
    <w:p w:rsidR="00510CED" w:rsidRPr="00510CED" w:rsidRDefault="00510CED" w:rsidP="00510CED">
      <w:pPr>
        <w:spacing w:after="0" w:line="24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0"/>
        </w:rPr>
      </w:pPr>
    </w:p>
    <w:p w:rsidR="00510CED" w:rsidRP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6"/>
          <w:szCs w:val="26"/>
        </w:rPr>
      </w:pPr>
      <w:bookmarkStart w:id="196" w:name="_Toc69061740"/>
      <w:bookmarkStart w:id="197" w:name="_Toc71738060"/>
      <w:bookmarkStart w:id="198" w:name="_Toc73701659"/>
      <w:bookmarkStart w:id="199" w:name="_Toc73703335"/>
      <w:bookmarkStart w:id="200" w:name="_Toc73714780"/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ROZWIĄZANIA NIEZBĘDNYCH ELEMENTÓW WYPOSAŻENIA BUDOWLANO-INSTALACYJNEGO -INSTAL</w:t>
      </w:r>
      <w:r w:rsidRPr="00510CED">
        <w:rPr>
          <w:rFonts w:ascii="Calibri Light" w:eastAsia="Times New Roman" w:hAnsi="Calibri Light" w:cs="Times New Roman"/>
          <w:b/>
          <w:smallCaps/>
          <w:kern w:val="22"/>
          <w:sz w:val="26"/>
          <w:szCs w:val="26"/>
        </w:rPr>
        <w:t>ACJE  sanitarne</w:t>
      </w:r>
    </w:p>
    <w:p w:rsidR="00CD639C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Tematem niniejszego opracowania jest projekt techniczny wewnętrznych instalacji  kanalizacyjnych i wodociągowych. 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Podstawę opracowania stanowią: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 xml:space="preserve">a)  zlecenie inwestora </w:t>
      </w:r>
    </w:p>
    <w:p w:rsidR="00CD639C" w:rsidRDefault="00510CED" w:rsidP="00CD639C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>b)  projekt zagospodarowania terenu</w:t>
      </w:r>
    </w:p>
    <w:p w:rsidR="00510CED" w:rsidRPr="00510CED" w:rsidRDefault="00CD639C" w:rsidP="00CD639C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 xml:space="preserve">c)  </w:t>
      </w:r>
      <w:r w:rsidR="00510CED"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projekt konstrukcyjno – budowlany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Dane ogólne i stan istniejący</w:t>
      </w:r>
      <w:r w:rsidR="00CD639C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/</w:t>
      </w:r>
    </w:p>
    <w:p w:rsidR="00510CED" w:rsidRPr="00510CED" w:rsidRDefault="00CD639C" w:rsidP="00CD639C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Działka nr  202/11 </w:t>
      </w:r>
      <w:r w:rsidR="00510CED"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  jest uzbrojona</w:t>
      </w:r>
      <w:r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 w instalację 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a)</w:t>
      </w: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>wodną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b)</w:t>
      </w: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>kanalizacją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c)</w:t>
      </w: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>ciepłej wody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d)</w:t>
      </w: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>centralnego ogrzewania-wodnego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e)</w:t>
      </w: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ab/>
        <w:t>elektryczną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 xml:space="preserve">Rozwiązania projektowe 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Wszystkie materiały zastosowane do realizacji robót powinny odpowiadać co do jakości wymogom wyrobów dopuszczonych do obrotu i stosowania w budownictwie, określonym w art. 10 ustawy Prawo budowlane</w:t>
      </w:r>
    </w:p>
    <w:p w:rsid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Instalacja wodociągowa</w:t>
      </w:r>
    </w:p>
    <w:p w:rsidR="00CD639C" w:rsidRPr="00510CED" w:rsidRDefault="00CD639C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</w:p>
    <w:p w:rsidR="00CD639C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 xml:space="preserve">Przyłącze zewnętrzne wody </w:t>
      </w:r>
    </w:p>
    <w:p w:rsidR="00510CED" w:rsidRPr="00510CED" w:rsidRDefault="00CD639C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istniejące bez zmian 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</w:rPr>
        <w:t>Instalacja wodociągowa wewnętrzna</w:t>
      </w:r>
    </w:p>
    <w:p w:rsidR="005759EF" w:rsidRPr="00510CED" w:rsidRDefault="005759EF" w:rsidP="005759EF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istniejące bez zmian 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Przejścia rur przez ściany i stropy wyposażyć w tuleje ochronne stalowe 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Instalację wykonaną z zastosowaniem przewodów metalowych , a także metalowa armaturę  oraz urządzenia w instalacji wykonanej z materiałów nie przewodzących prądu elektrycznego należy objąć elektrycznymi połączeniami wyrównawczymi  , zgodnie z wymogami normy PN-IEC 60364-5-54: 1999.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lastRenderedPageBreak/>
        <w:t>Po zmontowaniu instalacji należy przeprowadzić próbę szczelności przy ciśnieniu 1.5 raza większym od ciśnienia roboczego , nie większym jednak od ciśnienia maź poszczególnych elementów systemu.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Podczas próby szczelności należy również wizualnie sprawdzić szczelnośc złącz. Próbę instalacji przeprowadzić przed zamurowaniem bruzd i zabetonowaniem posadzek 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Instalacja kanalizacyjna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Odprowadzenie ścieków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Odprowadzenie ścieków wykonać zgodnie z projektem branżowym rurą fi 160 do</w:t>
      </w:r>
      <w:r w:rsidR="005759EF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 itniejącej</w:t>
      </w: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 instalacji kanalizacyjnej  </w:t>
      </w:r>
      <w:r w:rsidR="005759EF">
        <w:rPr>
          <w:rFonts w:ascii="Times New Roman" w:eastAsia="Times New Roman" w:hAnsi="Times New Roman" w:cs="Times New Roman"/>
          <w:kern w:val="22"/>
          <w:sz w:val="24"/>
          <w:szCs w:val="24"/>
        </w:rPr>
        <w:t>(szczelny zbiornik)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 xml:space="preserve">Instalacja kanalizacyjna wewnętrzna 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Piony i odpływy z przyborów projektuje się z kształtek  kanalizacyjnych PCV typu WaVin łączonych  na kielichy z uszczelkami typu wargowego                           ( alternatywnie  z rur  HDPE Geberit o połączeniach zgrzewanych ) . Podejścia do punktów sanitarnych  montować w bruzdach ścian  Średnice podejść i spadki wg obowiązujących norm . Przybory i urządzenia wyposażyć w indywidualne syfony . Odpowietrzenie głównych pionów kanalizacyjnych wyprowadzić nad dach budynku  i zakończyć rurą wywiewną . Piony nie wyprowadzone ponad dach zakończyć zaworem  napowietrzającym  . Zawór należy montować pionowo . Min. Wysokość od zaworu do najwyżej położonego przelewu powinna wynieść min 10 cm. U podstawy każdego pionu na wysokości 35 cm nad posadzką zamontować czyszczak umożliwiający okresowe czyszczenie pionów . Przejścia przez ławy fundamentowe należy wykonać w rurze ochronnej uszczelnionej elastycznym szczeliwem . Przewody poziome układać ze spadkiem 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Biały montaż i armatura wg upodobań inwestora 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</w:rPr>
        <w:t>Zabezpieczenia antykorozyjne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b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Armaturę żeliwną, zasuwę, skrzynkę zasuw zabezpieczyć antykorozyjne przez dwukrotne malowanie farbą antykorozyjną.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</w:rPr>
        <w:t>Oznakowanie i zabezpieczenie wykopów.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Na czas wykonywania robót ziemnych należy opracować tymczasową organizację ruchu (uzyskać niezbędne zgody w przypadku zajęcia pasa ruchu drogowego).</w:t>
      </w:r>
    </w:p>
    <w:p w:rsidR="00510CED" w:rsidRPr="00510CED" w:rsidRDefault="00510CED" w:rsidP="00510CED">
      <w:pPr>
        <w:spacing w:after="0" w:line="360" w:lineRule="auto"/>
        <w:ind w:left="227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W trakcie wykonywania prac, wykopy powinny być zabezpieczone zgodnie z wymogami BHP (Rozporządzenie MB i PMB z dn. 28.03.72 r. Dz. U. Nr 13 poz. 93) tzn. powinny być uzbrojone w barierki ochronne biało – czerwone o wys. 120 cm. oraz oznakowane taśmą zabezpieczającą w kolorze biało-czerwonym. Od zmroku do świtu wykopy winny być zabezpieczone światłem ostrzegawczym, pulsującym pomarańczowym, oraz oświetlone zgodnie z wymogami BHP. Wszystkie prace należy wykonywać zgodnie z „Warunkami Technicznymi Wykonania I Odbioru Tom II” oraz warunkami i zaleceniami producentów.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lastRenderedPageBreak/>
        <w:t>Dane ogólne – źródło zasilania</w:t>
      </w:r>
    </w:p>
    <w:p w:rsidR="00510CED" w:rsidRPr="00510CED" w:rsidRDefault="00510CED" w:rsidP="00510CED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Budynek </w:t>
      </w:r>
      <w:r w:rsidR="005759EF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1 </w:t>
      </w: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kondygnacyjny  nie podpiwniczony . Budynek będzie ogrzewany </w:t>
      </w:r>
      <w:r w:rsidR="005759EF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grzejnikami elektrycznymi 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 xml:space="preserve">Grzejniki </w:t>
      </w:r>
    </w:p>
    <w:p w:rsidR="00510CED" w:rsidRPr="00510CED" w:rsidRDefault="00510CED" w:rsidP="005759EF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W pomieszczeniach zaprojektowano grzejniki stalowe </w:t>
      </w:r>
      <w:r w:rsidR="005759EF">
        <w:rPr>
          <w:rFonts w:ascii="Times New Roman" w:eastAsia="Times New Roman" w:hAnsi="Times New Roman" w:cs="Times New Roman"/>
          <w:kern w:val="22"/>
          <w:sz w:val="24"/>
          <w:szCs w:val="24"/>
        </w:rPr>
        <w:t xml:space="preserve">elektryczne 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Wentylacja pomieszczeń higieniczno-sanitarnych</w:t>
      </w:r>
    </w:p>
    <w:p w:rsidR="00510CED" w:rsidRPr="00510CED" w:rsidRDefault="00510CED" w:rsidP="00510CED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Do wentylacji pomieszczeń WC zastosowano wentylatory łazienkowe typu np. MURO-PLUS o wydajności 50 [m³/h] montowane w kanały wentylacji grawitacyjnej, jako wentylacja wyciągowa wspomagająca.</w:t>
      </w: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Zabezpieczenia antykorozyjne</w:t>
      </w:r>
    </w:p>
    <w:p w:rsidR="00510CED" w:rsidRDefault="00510CED" w:rsidP="00510CED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Wszystkie elementy stalowe tj. wsporniki, uchwyty, itp. po oczyszczeniu do tzw. drugiego stopnia czystości /czysty metal/ należy odtłuścić i dwukrotnie pomalować farbą antykorozyjną, a następnie dwukrotnie emalią nawierzchniową stosując różne kolory farb w celu łatwej kontroli jakości wykonania powłok malarskich. Całość zgodnie z instrukcją KOR – 3A.</w:t>
      </w:r>
    </w:p>
    <w:p w:rsidR="009C7EC7" w:rsidRDefault="009C7EC7" w:rsidP="00510CED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9C7EC7" w:rsidRPr="00510CED" w:rsidRDefault="009C7EC7" w:rsidP="00510CED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kern w:val="22"/>
          <w:sz w:val="24"/>
          <w:szCs w:val="24"/>
        </w:rPr>
      </w:pPr>
    </w:p>
    <w:p w:rsidR="00510CED" w:rsidRPr="00510CED" w:rsidRDefault="00510CED" w:rsidP="00510C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b/>
          <w:smallCaps/>
          <w:kern w:val="22"/>
          <w:sz w:val="24"/>
          <w:szCs w:val="24"/>
        </w:rPr>
        <w:t>Uwagi końcowe</w:t>
      </w:r>
    </w:p>
    <w:p w:rsidR="00510CED" w:rsidRPr="00510CED" w:rsidRDefault="00510CED" w:rsidP="00510CED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  <w:r w:rsidRPr="00510CED">
        <w:rPr>
          <w:rFonts w:ascii="Times New Roman" w:eastAsia="Times New Roman" w:hAnsi="Times New Roman" w:cs="Times New Roman"/>
          <w:kern w:val="22"/>
          <w:sz w:val="24"/>
          <w:szCs w:val="24"/>
        </w:rPr>
        <w:t>Całość robót wykonać zgodnie z Warunkami Technicznymi Wykonania i Odbioru Robót Budowlano - Montażowych, cz. II- Instalacje sanitarne i przemysłowe oraz z Warunkami Technicznymi Wykonania i Odbioru Rurociągów z Tworzyw Sztucznych, zgodnie z instrukcjami montażu i wytycznymi producentów. Podczas wykonywanych prac przestrzegać przepisów BHP i Ppoż. Wszystkie elementy składowe instalacji sanitarnych powinny posiadać odpowiednie certyfikaty i powinny spełniać wymogi normatywne pod względem jakości. Zastosowane materiały i urządzenia musza posiadać certyfikaty zgodności z polska norma. W przypadku wyrobów, dla których nie ustanowiono polskiej normy konieczna jest aprobata techniczna.</w:t>
      </w:r>
      <w:bookmarkEnd w:id="196"/>
      <w:bookmarkEnd w:id="197"/>
      <w:bookmarkEnd w:id="198"/>
      <w:bookmarkEnd w:id="199"/>
      <w:bookmarkEnd w:id="200"/>
    </w:p>
    <w:p w:rsidR="00510CED" w:rsidRPr="00510CED" w:rsidRDefault="00510CED" w:rsidP="00510CED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kern w:val="22"/>
          <w:sz w:val="24"/>
          <w:szCs w:val="24"/>
        </w:rPr>
      </w:pPr>
    </w:p>
    <w:p w:rsidR="00510CED" w:rsidRPr="00510CED" w:rsidRDefault="00510CED" w:rsidP="00510CED">
      <w:pPr>
        <w:spacing w:after="0" w:line="240" w:lineRule="auto"/>
        <w:ind w:left="3567"/>
        <w:jc w:val="center"/>
        <w:rPr>
          <w:rFonts w:ascii="Arial" w:eastAsia="Times New Roman" w:hAnsi="Arial" w:cs="Arial"/>
          <w:sz w:val="16"/>
          <w:szCs w:val="16"/>
          <w:lang w:eastAsia="en-US"/>
        </w:rPr>
      </w:pPr>
    </w:p>
    <w:p w:rsidR="00510CED" w:rsidRPr="00510CED" w:rsidRDefault="00510CED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Cs w:val="24"/>
          <w:lang w:eastAsia="en-US"/>
        </w:rPr>
      </w:pPr>
      <w:r w:rsidRPr="00510CED">
        <w:rPr>
          <w:rFonts w:ascii="Times New Roman" w:eastAsia="Times New Roman" w:hAnsi="Times New Roman" w:cs="Times New Roman"/>
          <w:szCs w:val="24"/>
          <w:lang w:eastAsia="en-US"/>
        </w:rPr>
        <w:t>PROJEKTANT</w:t>
      </w:r>
    </w:p>
    <w:p w:rsidR="00510CED" w:rsidRPr="00510CED" w:rsidRDefault="00510CED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i/>
          <w:szCs w:val="24"/>
          <w:lang w:eastAsia="en-US"/>
        </w:rPr>
      </w:pPr>
      <w:r w:rsidRPr="00510CED">
        <w:rPr>
          <w:rFonts w:ascii="Times New Roman" w:eastAsia="Times New Roman" w:hAnsi="Times New Roman" w:cs="Times New Roman"/>
          <w:i/>
          <w:szCs w:val="24"/>
          <w:lang w:eastAsia="en-US"/>
        </w:rPr>
        <w:t>mgr. inż. Łukasz Kamiński</w:t>
      </w:r>
    </w:p>
    <w:p w:rsidR="00510CED" w:rsidRPr="00510CED" w:rsidRDefault="00510CED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  <w:r w:rsidRPr="00510CED">
        <w:rPr>
          <w:rFonts w:ascii="Times New Roman" w:eastAsia="Times New Roman" w:hAnsi="Times New Roman" w:cs="Times New Roman"/>
          <w:sz w:val="16"/>
          <w:szCs w:val="16"/>
          <w:lang w:eastAsia="en-US"/>
        </w:rPr>
        <w:t xml:space="preserve">Uprawnienia budowlane ograniczone do projektowania </w:t>
      </w:r>
    </w:p>
    <w:p w:rsidR="00510CED" w:rsidRPr="00510CED" w:rsidRDefault="00510CED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  <w:r w:rsidRPr="00510CED">
        <w:rPr>
          <w:rFonts w:ascii="Times New Roman" w:eastAsia="Times New Roman" w:hAnsi="Times New Roman" w:cs="Times New Roman"/>
          <w:sz w:val="16"/>
          <w:szCs w:val="16"/>
          <w:lang w:eastAsia="en-US"/>
        </w:rPr>
        <w:t xml:space="preserve">w zakresie sieci instalacji i urządzeń cieplnych, </w:t>
      </w:r>
      <w:r w:rsidRPr="00510CED">
        <w:rPr>
          <w:rFonts w:ascii="Times New Roman" w:eastAsia="Times New Roman" w:hAnsi="Times New Roman" w:cs="Times New Roman"/>
          <w:sz w:val="16"/>
          <w:szCs w:val="16"/>
          <w:lang w:eastAsia="en-US"/>
        </w:rPr>
        <w:br/>
        <w:t>wentylacyjnych, gazowych, wodociągowych</w:t>
      </w:r>
      <w:r w:rsidRPr="00510CED">
        <w:rPr>
          <w:rFonts w:ascii="Times New Roman" w:eastAsia="Times New Roman" w:hAnsi="Times New Roman" w:cs="Times New Roman"/>
          <w:sz w:val="16"/>
          <w:szCs w:val="16"/>
          <w:lang w:eastAsia="en-US"/>
        </w:rPr>
        <w:br/>
        <w:t xml:space="preserve"> i kanalizacyjnych.</w:t>
      </w:r>
    </w:p>
    <w:p w:rsidR="00510CED" w:rsidRPr="00510CED" w:rsidRDefault="00510CED" w:rsidP="00510CED">
      <w:pPr>
        <w:spacing w:after="0" w:line="240" w:lineRule="auto"/>
        <w:ind w:left="3567"/>
        <w:jc w:val="center"/>
        <w:rPr>
          <w:rFonts w:ascii="Times New Roman" w:eastAsia="Times New Roman" w:hAnsi="Times New Roman" w:cs="Times New Roman"/>
          <w:szCs w:val="24"/>
          <w:lang w:eastAsia="en-US"/>
        </w:rPr>
      </w:pPr>
      <w:r w:rsidRPr="00510CED">
        <w:rPr>
          <w:rFonts w:ascii="Times New Roman" w:eastAsia="Times New Roman" w:hAnsi="Times New Roman" w:cs="Times New Roman"/>
          <w:szCs w:val="24"/>
          <w:lang w:eastAsia="en-US"/>
        </w:rPr>
        <w:t>Nr. ewid. WAM/0042/ZOOS/18</w:t>
      </w:r>
    </w:p>
    <w:p w:rsidR="00510CED" w:rsidRPr="00510CED" w:rsidRDefault="00510CED" w:rsidP="00510CED">
      <w:pPr>
        <w:spacing w:after="0" w:line="240" w:lineRule="auto"/>
        <w:ind w:left="4956"/>
        <w:jc w:val="center"/>
        <w:rPr>
          <w:rFonts w:ascii="Times New Roman" w:eastAsia="Times New Roman" w:hAnsi="Times New Roman" w:cs="Times New Roman"/>
          <w:szCs w:val="24"/>
          <w:lang w:eastAsia="en-US"/>
        </w:rPr>
      </w:pPr>
    </w:p>
    <w:p w:rsidR="00510CED" w:rsidRPr="00510CED" w:rsidRDefault="00510CED" w:rsidP="00510CED">
      <w:pPr>
        <w:spacing w:after="0" w:line="360" w:lineRule="auto"/>
        <w:ind w:left="360"/>
        <w:jc w:val="both"/>
        <w:rPr>
          <w:rFonts w:ascii="Calibri" w:eastAsia="Times New Roman" w:hAnsi="Calibri" w:cs="Times New Roman"/>
          <w:kern w:val="22"/>
          <w:sz w:val="24"/>
          <w:szCs w:val="24"/>
        </w:rPr>
      </w:pPr>
      <w:r w:rsidRPr="00510CED">
        <w:rPr>
          <w:rFonts w:ascii="Calibri" w:eastAsia="Times New Roman" w:hAnsi="Calibri" w:cs="Times New Roman"/>
          <w:kern w:val="22"/>
          <w:sz w:val="24"/>
          <w:szCs w:val="20"/>
        </w:rPr>
        <w:br w:type="page"/>
      </w:r>
    </w:p>
    <w:p w:rsidR="00510CED" w:rsidRPr="00510CED" w:rsidRDefault="00510CED" w:rsidP="00510CED">
      <w:pPr>
        <w:keepNext/>
        <w:keepLines/>
        <w:spacing w:before="60" w:after="60" w:line="240" w:lineRule="auto"/>
        <w:ind w:left="720"/>
        <w:jc w:val="both"/>
        <w:outlineLvl w:val="2"/>
        <w:rPr>
          <w:rFonts w:ascii="Calibri Light" w:eastAsia="Times New Roman" w:hAnsi="Calibri Light" w:cs="Times New Roman"/>
          <w:b/>
          <w:smallCaps/>
          <w:kern w:val="22"/>
          <w:sz w:val="32"/>
          <w:szCs w:val="20"/>
        </w:rPr>
      </w:pPr>
      <w:bookmarkStart w:id="201" w:name="_Toc69061752"/>
      <w:bookmarkStart w:id="202" w:name="_Toc71738072"/>
      <w:bookmarkStart w:id="203" w:name="_Toc73701671"/>
      <w:bookmarkStart w:id="204" w:name="_Toc73703347"/>
      <w:bookmarkStart w:id="205" w:name="_Toc73714792"/>
      <w:r w:rsidRPr="00510CED">
        <w:rPr>
          <w:rFonts w:ascii="Calibri Light" w:eastAsia="Times New Roman" w:hAnsi="Calibri Light" w:cs="Times New Roman"/>
          <w:b/>
          <w:smallCaps/>
          <w:kern w:val="22"/>
          <w:sz w:val="32"/>
          <w:szCs w:val="20"/>
        </w:rPr>
        <w:lastRenderedPageBreak/>
        <w:t>Charakterystyka energetyczna budynku</w:t>
      </w:r>
      <w:bookmarkEnd w:id="201"/>
      <w:bookmarkEnd w:id="202"/>
      <w:bookmarkEnd w:id="203"/>
      <w:bookmarkEnd w:id="204"/>
      <w:bookmarkEnd w:id="205"/>
    </w:p>
    <w:tbl>
      <w:tblPr>
        <w:tblW w:w="10107" w:type="dxa"/>
        <w:tblInd w:w="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2628"/>
        <w:gridCol w:w="4952"/>
        <w:gridCol w:w="2527"/>
      </w:tblGrid>
      <w:tr w:rsidR="00510CED" w:rsidRPr="00510CED" w:rsidTr="009C7EC7">
        <w:tc>
          <w:tcPr>
            <w:tcW w:w="10107" w:type="dxa"/>
            <w:gridSpan w:val="3"/>
            <w:shd w:val="clear" w:color="auto" w:fill="A9A9A9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24"/>
                <w:szCs w:val="24"/>
                <w:lang w:eastAsia="en-US"/>
              </w:rPr>
              <w:t>PROJEKTOWANA   CHARAKTERYSTYKA   ENERGETYCZNA</w:t>
            </w:r>
          </w:p>
        </w:tc>
      </w:tr>
      <w:tr w:rsidR="00510CED" w:rsidRPr="00510CED" w:rsidTr="009C7EC7">
        <w:tc>
          <w:tcPr>
            <w:tcW w:w="10107" w:type="dxa"/>
            <w:gridSpan w:val="3"/>
            <w:shd w:val="clear" w:color="auto" w:fill="A9A9A9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20"/>
                <w:szCs w:val="24"/>
                <w:lang w:eastAsia="en-US"/>
              </w:rPr>
            </w:pPr>
          </w:p>
        </w:tc>
      </w:tr>
      <w:tr w:rsidR="00510CED" w:rsidRPr="00510CED" w:rsidTr="009C7EC7">
        <w:tc>
          <w:tcPr>
            <w:tcW w:w="10107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A9A9A9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20"/>
                <w:szCs w:val="24"/>
                <w:lang w:eastAsia="en-US"/>
              </w:rPr>
              <w:t>Budynek oceniany:</w:t>
            </w: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Nazwa obiektu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759EF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Rozbudowa świetlicy</w:t>
            </w:r>
          </w:p>
        </w:tc>
        <w:tc>
          <w:tcPr>
            <w:tcW w:w="2527" w:type="dxa"/>
            <w:shd w:val="clear" w:color="auto" w:fill="FFFFFF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Zdjęcie budynku</w:t>
            </w: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Adres obiektu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759EF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Krzywka</w:t>
            </w:r>
          </w:p>
        </w:tc>
        <w:tc>
          <w:tcPr>
            <w:tcW w:w="2527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Całość/ część budynku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całosc</w:t>
            </w:r>
          </w:p>
        </w:tc>
        <w:tc>
          <w:tcPr>
            <w:tcW w:w="2527" w:type="dxa"/>
            <w:vMerge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24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Nazwa inwestora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759EF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Gmina Kisielice</w:t>
            </w:r>
          </w:p>
        </w:tc>
        <w:tc>
          <w:tcPr>
            <w:tcW w:w="2527" w:type="dxa"/>
            <w:vMerge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24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Adres inwestora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</w:tc>
        <w:tc>
          <w:tcPr>
            <w:tcW w:w="2527" w:type="dxa"/>
            <w:vMerge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24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Kod, miejscowość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</w:tc>
        <w:tc>
          <w:tcPr>
            <w:tcW w:w="2527" w:type="dxa"/>
            <w:vMerge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24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Powierzchnia użytkowa o regulowanej temp. (A</w:t>
            </w:r>
            <w:r w:rsidRPr="00510CED">
              <w:rPr>
                <w:rFonts w:ascii="Arial" w:eastAsia="Arial" w:hAnsi="Arial" w:cs="Times New Roman"/>
                <w:color w:val="000000"/>
                <w:position w:val="-4"/>
                <w:sz w:val="18"/>
                <w:szCs w:val="24"/>
                <w:lang w:eastAsia="en-US"/>
              </w:rPr>
              <w:t>f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, m</w:t>
            </w:r>
            <w:r w:rsidRPr="00510CED">
              <w:rPr>
                <w:rFonts w:ascii="Arial" w:eastAsia="Arial" w:hAnsi="Arial" w:cs="Times New Roman"/>
                <w:color w:val="000000"/>
                <w:position w:val="4"/>
                <w:sz w:val="18"/>
                <w:szCs w:val="24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)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</w:tc>
        <w:tc>
          <w:tcPr>
            <w:tcW w:w="2527" w:type="dxa"/>
            <w:vMerge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24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Powierzchnia zabudowy (A</w:t>
            </w:r>
            <w:r w:rsidRPr="00510CED">
              <w:rPr>
                <w:rFonts w:ascii="Arial" w:eastAsia="Arial" w:hAnsi="Arial" w:cs="Times New Roman"/>
                <w:color w:val="000000"/>
                <w:position w:val="-4"/>
                <w:sz w:val="18"/>
                <w:szCs w:val="24"/>
                <w:lang w:eastAsia="en-US"/>
              </w:rPr>
              <w:t>g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, m</w:t>
            </w:r>
            <w:r w:rsidRPr="00510CED">
              <w:rPr>
                <w:rFonts w:ascii="Arial" w:eastAsia="Arial" w:hAnsi="Arial" w:cs="Times New Roman"/>
                <w:color w:val="000000"/>
                <w:position w:val="4"/>
                <w:sz w:val="18"/>
                <w:szCs w:val="24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)</w:t>
            </w: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759EF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  <w:r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  <w:t>200</w:t>
            </w:r>
          </w:p>
        </w:tc>
        <w:tc>
          <w:tcPr>
            <w:tcW w:w="2527" w:type="dxa"/>
            <w:vMerge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24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2628" w:type="dxa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</w:tc>
        <w:tc>
          <w:tcPr>
            <w:tcW w:w="4952" w:type="dxa"/>
            <w:shd w:val="clear" w:color="auto" w:fill="FFFFFF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</w:tc>
        <w:tc>
          <w:tcPr>
            <w:tcW w:w="2527" w:type="dxa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24"/>
                <w:szCs w:val="24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  <w:insideV w:val="single" w:sz="4" w:space="0" w:color="000000"/>
          </w:tblBorders>
        </w:tblPrEx>
        <w:tc>
          <w:tcPr>
            <w:tcW w:w="10107" w:type="dxa"/>
            <w:gridSpan w:val="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24"/>
                <w:lang w:eastAsia="en-US"/>
              </w:rPr>
            </w:pPr>
          </w:p>
        </w:tc>
      </w:tr>
    </w:tbl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  <w:r w:rsidRPr="00510CED">
        <w:rPr>
          <w:rFonts w:ascii="Calibri" w:eastAsia="Times New Roman" w:hAnsi="Calibri" w:cs="Times New Roman"/>
          <w:noProof/>
          <w:color w:val="000000"/>
          <w:kern w:val="22"/>
          <w:sz w:val="24"/>
          <w:szCs w:val="20"/>
        </w:rPr>
        <w:drawing>
          <wp:inline distT="0" distB="0" distL="0" distR="0">
            <wp:extent cx="5591175" cy="1028700"/>
            <wp:effectExtent l="0" t="0" r="9525" b="0"/>
            <wp:docPr id="186" name="_tx_id_2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0440" w:type="dxa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0440"/>
      </w:tblGrid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Spis treści: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1)  Tabela zbiorcza przegród budowlanych użytych w projekcie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2)  Tabela zbiorcza sezonowego zapotrzebowania na ciepło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20"/>
                <w:szCs w:val="24"/>
                <w:lang w:eastAsia="en-US"/>
              </w:rPr>
              <w:t>H,nd</w:t>
            </w: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 xml:space="preserve"> dla każdej strefy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3)  Tabela zbiorcza sezonowego zapotrzebowania na ciepłą wodę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20"/>
                <w:szCs w:val="24"/>
                <w:lang w:eastAsia="en-US"/>
              </w:rPr>
              <w:t>W,nd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4)  Tabela zbiorcza sprawności systemu ogrzewania i wentylacji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5)  Tabela zbiorcza sprawności systemu przygotowania ciepłej wody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6)  Tabela zbiorcza sprawności systemu oświetlenia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  <w:t>7)  Tabela zbiorcza wyników energii użytkowej, końcowej i pierwotnej</w:t>
            </w: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20"/>
                <w:szCs w:val="24"/>
                <w:lang w:eastAsia="en-US"/>
              </w:rPr>
            </w:pPr>
          </w:p>
        </w:tc>
      </w:tr>
      <w:tr w:rsidR="00510CED" w:rsidRPr="00510CED" w:rsidTr="009C7EC7">
        <w:tc>
          <w:tcPr>
            <w:tcW w:w="1044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sz w:val="20"/>
                <w:szCs w:val="24"/>
                <w:lang w:eastAsia="en-US"/>
              </w:rPr>
            </w:pPr>
          </w:p>
        </w:tc>
      </w:tr>
    </w:tbl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  <w:r w:rsidRPr="00510CED">
        <w:rPr>
          <w:rFonts w:ascii="Calibri" w:eastAsia="Times New Roman" w:hAnsi="Calibri" w:cs="Times New Roman"/>
          <w:b/>
          <w:kern w:val="22"/>
          <w:sz w:val="24"/>
          <w:szCs w:val="20"/>
        </w:rPr>
        <w:t>Podstawa</w:t>
      </w:r>
      <w:r w:rsidRPr="00510CED">
        <w:rPr>
          <w:rFonts w:ascii="Calibri" w:eastAsia="Times New Roman" w:hAnsi="Calibri" w:cs="Times New Roman"/>
          <w:kern w:val="22"/>
          <w:sz w:val="24"/>
          <w:szCs w:val="20"/>
        </w:rPr>
        <w:t xml:space="preserve"> prawna:</w:t>
      </w:r>
    </w:p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  <w:r w:rsidRPr="00510CED">
        <w:rPr>
          <w:rFonts w:ascii="Calibri" w:eastAsia="Times New Roman" w:hAnsi="Calibri" w:cs="Times New Roman"/>
          <w:kern w:val="22"/>
          <w:sz w:val="24"/>
          <w:szCs w:val="20"/>
        </w:rPr>
        <w:t>- rozporządzenie Ministra Transportu, Budownictwa i Gospodarki Morskiej z dnia 25 kwietnia 2012 r. w sprawie szczegółowego zakresu i formy projektu budowlanego (Dz. U. z dnia 27 kwietnia 2012 r. poz. 462)</w:t>
      </w:r>
    </w:p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  <w:r w:rsidRPr="00510CED">
        <w:rPr>
          <w:rFonts w:ascii="Calibri" w:eastAsia="Times New Roman" w:hAnsi="Calibri" w:cs="Times New Roman"/>
          <w:kern w:val="22"/>
          <w:sz w:val="24"/>
          <w:szCs w:val="20"/>
        </w:rPr>
        <w:t>- rozporządzenie Ministra Transportu, Budownictwa i Gospodarki Morskiej z dnia 5 lipca 2013 r. zmieniające rozporządzenie w sprawie warunków technicznych, jakim powinny odpowiadać budynki i ich usytuowanie</w:t>
      </w:r>
    </w:p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</w:p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</w:p>
    <w:p w:rsidR="00510CED" w:rsidRP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  <w:bookmarkStart w:id="206" w:name="_Toc71738073"/>
      <w:bookmarkStart w:id="207" w:name="_Toc73701672"/>
      <w:bookmarkStart w:id="208" w:name="_Toc73703348"/>
      <w:bookmarkStart w:id="209" w:name="_Toc73714793"/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Tabela zbiorcza przegród budowlanych użytych w projekcie</w:t>
      </w:r>
      <w:bookmarkEnd w:id="206"/>
      <w:bookmarkEnd w:id="207"/>
      <w:bookmarkEnd w:id="208"/>
      <w:bookmarkEnd w:id="209"/>
    </w:p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</w:p>
    <w:tbl>
      <w:tblPr>
        <w:tblW w:w="10107" w:type="dxa"/>
        <w:tblInd w:w="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V w:val="single" w:sz="4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606"/>
        <w:gridCol w:w="1820"/>
        <w:gridCol w:w="1010"/>
        <w:gridCol w:w="203"/>
        <w:gridCol w:w="909"/>
        <w:gridCol w:w="101"/>
        <w:gridCol w:w="1213"/>
        <w:gridCol w:w="708"/>
        <w:gridCol w:w="505"/>
        <w:gridCol w:w="1213"/>
        <w:gridCol w:w="303"/>
        <w:gridCol w:w="606"/>
        <w:gridCol w:w="910"/>
      </w:tblGrid>
      <w:tr w:rsidR="00510CED" w:rsidRPr="00510CED" w:rsidTr="009C7EC7">
        <w:tc>
          <w:tcPr>
            <w:tcW w:w="10107" w:type="dxa"/>
            <w:gridSpan w:val="1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Parametry przegród nieprzezroczystych budowlanych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lastRenderedPageBreak/>
              <w:t>I. Przegrody ściany zewnętrzne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Lp.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przegrody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Symbol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 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wg WT2021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Warunek spełniony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Ściana zewnętrzna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SZ 1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0,19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0,20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Tak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II. Przegrody dach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Lp.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przegrody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Symbol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 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wg WT2021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Warunek spełniony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Dach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D 1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0,15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0,15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Tak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III. Przegrody podłogi na gruncie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Lp.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przegrody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Symbol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 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wg WT2021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Warunek spełniony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Podłoga na gruncie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PG 1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0,30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0,30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Tak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IV. Przegrody drzwi zewnętrzne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Lp.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przegrody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Symbol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 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wg WT2021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Warunek spełniony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303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Drzwi zewnętrzne</w:t>
            </w:r>
          </w:p>
        </w:tc>
        <w:tc>
          <w:tcPr>
            <w:tcW w:w="90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DZ 1</w:t>
            </w:r>
          </w:p>
        </w:tc>
        <w:tc>
          <w:tcPr>
            <w:tcW w:w="202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1,30</w:t>
            </w:r>
          </w:p>
        </w:tc>
        <w:tc>
          <w:tcPr>
            <w:tcW w:w="202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1,30</w:t>
            </w:r>
          </w:p>
        </w:tc>
        <w:tc>
          <w:tcPr>
            <w:tcW w:w="151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Tak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V. Okna zewnętrzne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Lp.</w:t>
            </w:r>
          </w:p>
        </w:tc>
        <w:tc>
          <w:tcPr>
            <w:tcW w:w="1820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przegrody</w:t>
            </w:r>
          </w:p>
        </w:tc>
        <w:tc>
          <w:tcPr>
            <w:tcW w:w="1010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Symbol</w:t>
            </w:r>
          </w:p>
        </w:tc>
        <w:tc>
          <w:tcPr>
            <w:tcW w:w="1213" w:type="dxa"/>
            <w:gridSpan w:val="3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 U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K]</w:t>
            </w:r>
          </w:p>
        </w:tc>
        <w:tc>
          <w:tcPr>
            <w:tcW w:w="1213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 g</w:t>
            </w:r>
          </w:p>
        </w:tc>
        <w:tc>
          <w:tcPr>
            <w:tcW w:w="1213" w:type="dxa"/>
            <w:gridSpan w:val="2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Wsp.U wg WT2021 [W/m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∙K]</w:t>
            </w:r>
          </w:p>
        </w:tc>
        <w:tc>
          <w:tcPr>
            <w:tcW w:w="1213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Wsp.g wg WT2021 </w:t>
            </w:r>
          </w:p>
        </w:tc>
        <w:tc>
          <w:tcPr>
            <w:tcW w:w="1819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Warunek spełniony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820" w:type="dxa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010" w:type="dxa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213" w:type="dxa"/>
            <w:gridSpan w:val="3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213" w:type="dxa"/>
            <w:gridSpan w:val="2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909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U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max</w:t>
            </w:r>
          </w:p>
        </w:tc>
        <w:tc>
          <w:tcPr>
            <w:tcW w:w="9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g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82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Okno zewnętrzne - istniejące</w:t>
            </w:r>
          </w:p>
        </w:tc>
        <w:tc>
          <w:tcPr>
            <w:tcW w:w="10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OZ 1 - 1,50 x 1,50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1,80</w:t>
            </w:r>
          </w:p>
        </w:tc>
        <w:tc>
          <w:tcPr>
            <w:tcW w:w="1213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0,75</w:t>
            </w:r>
          </w:p>
        </w:tc>
        <w:tc>
          <w:tcPr>
            <w:tcW w:w="1213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0,90</w:t>
            </w:r>
          </w:p>
        </w:tc>
        <w:tc>
          <w:tcPr>
            <w:tcW w:w="1213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0,35</w:t>
            </w:r>
          </w:p>
        </w:tc>
        <w:tc>
          <w:tcPr>
            <w:tcW w:w="909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Nie</w:t>
            </w:r>
          </w:p>
        </w:tc>
        <w:tc>
          <w:tcPr>
            <w:tcW w:w="9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Nie dotyczy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82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Okno zewnętrzne - projektowane</w:t>
            </w:r>
          </w:p>
        </w:tc>
        <w:tc>
          <w:tcPr>
            <w:tcW w:w="10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OZ 2 - 1,70 x 1,50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0,90</w:t>
            </w:r>
          </w:p>
        </w:tc>
        <w:tc>
          <w:tcPr>
            <w:tcW w:w="1213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0,75</w:t>
            </w:r>
          </w:p>
        </w:tc>
        <w:tc>
          <w:tcPr>
            <w:tcW w:w="1213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0,90</w:t>
            </w:r>
          </w:p>
        </w:tc>
        <w:tc>
          <w:tcPr>
            <w:tcW w:w="1213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0,35</w:t>
            </w:r>
          </w:p>
        </w:tc>
        <w:tc>
          <w:tcPr>
            <w:tcW w:w="909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Tak</w:t>
            </w:r>
          </w:p>
        </w:tc>
        <w:tc>
          <w:tcPr>
            <w:tcW w:w="9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Nie dotyczy</w:t>
            </w:r>
          </w:p>
        </w:tc>
      </w:tr>
      <w:tr w:rsidR="00510CED" w:rsidRPr="00510CED" w:rsidTr="009C7EC7">
        <w:tblPrEx>
          <w:tblBorders>
            <w:insideH w:val="single" w:sz="4" w:space="0" w:color="000000"/>
          </w:tblBorders>
        </w:tblPrEx>
        <w:tc>
          <w:tcPr>
            <w:tcW w:w="10107" w:type="dxa"/>
            <w:gridSpan w:val="1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</w:p>
        </w:tc>
      </w:tr>
    </w:tbl>
    <w:p w:rsidR="00510CED" w:rsidRP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  <w:bookmarkStart w:id="210" w:name="_Toc71738074"/>
      <w:bookmarkStart w:id="211" w:name="_Toc73701673"/>
      <w:bookmarkStart w:id="212" w:name="_Toc73703349"/>
      <w:bookmarkStart w:id="213" w:name="_Toc73714794"/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Tabela zbiorcza sezonowego zapotrzebowania na ciepło Q</w:t>
      </w:r>
      <w:r w:rsidRPr="00510CED">
        <w:rPr>
          <w:rFonts w:ascii="Calibri Light" w:eastAsia="Times New Roman" w:hAnsi="Calibri Light" w:cs="Times New Roman"/>
          <w:b/>
          <w:smallCaps/>
          <w:kern w:val="22"/>
          <w:position w:val="-6"/>
          <w:sz w:val="24"/>
          <w:szCs w:val="24"/>
        </w:rPr>
        <w:t>H,nd</w:t>
      </w:r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 xml:space="preserve"> dla każdej strefy</w:t>
      </w:r>
      <w:bookmarkEnd w:id="210"/>
      <w:bookmarkEnd w:id="211"/>
      <w:bookmarkEnd w:id="212"/>
      <w:bookmarkEnd w:id="213"/>
    </w:p>
    <w:tbl>
      <w:tblPr>
        <w:tblW w:w="10107" w:type="dxa"/>
        <w:tblInd w:w="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1213"/>
        <w:gridCol w:w="1617"/>
        <w:gridCol w:w="606"/>
        <w:gridCol w:w="405"/>
        <w:gridCol w:w="202"/>
        <w:gridCol w:w="606"/>
        <w:gridCol w:w="405"/>
        <w:gridCol w:w="202"/>
        <w:gridCol w:w="606"/>
        <w:gridCol w:w="404"/>
        <w:gridCol w:w="202"/>
        <w:gridCol w:w="607"/>
        <w:gridCol w:w="404"/>
        <w:gridCol w:w="202"/>
        <w:gridCol w:w="607"/>
        <w:gridCol w:w="606"/>
        <w:gridCol w:w="607"/>
        <w:gridCol w:w="606"/>
      </w:tblGrid>
      <w:tr w:rsidR="00510CED" w:rsidRPr="00510CED" w:rsidTr="009C7EC7">
        <w:tc>
          <w:tcPr>
            <w:tcW w:w="10107" w:type="dxa"/>
            <w:gridSpan w:val="18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Obliczenia zbiorcze dla strefy Strefa O1</w:t>
            </w:r>
          </w:p>
        </w:tc>
      </w:tr>
      <w:tr w:rsidR="00510CED" w:rsidRPr="00510CED" w:rsidTr="009C7EC7">
        <w:tc>
          <w:tcPr>
            <w:tcW w:w="7681" w:type="dxa"/>
            <w:gridSpan w:val="14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Temperatura wewnętrzna strefy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</w:t>
            </w:r>
          </w:p>
        </w:tc>
        <w:tc>
          <w:tcPr>
            <w:tcW w:w="121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20,0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o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</w:t>
            </w:r>
          </w:p>
        </w:tc>
      </w:tr>
      <w:tr w:rsidR="00510CED" w:rsidRPr="00510CED" w:rsidTr="009C7EC7">
        <w:tc>
          <w:tcPr>
            <w:tcW w:w="7681" w:type="dxa"/>
            <w:gridSpan w:val="14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Pole powierzchni pomieszczeń o regulowanej temperaturze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A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f</w:t>
            </w:r>
          </w:p>
        </w:tc>
        <w:tc>
          <w:tcPr>
            <w:tcW w:w="121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208,8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</w:p>
        </w:tc>
      </w:tr>
      <w:tr w:rsidR="00510CED" w:rsidRPr="00510CED" w:rsidTr="009C7EC7">
        <w:tc>
          <w:tcPr>
            <w:tcW w:w="7681" w:type="dxa"/>
            <w:gridSpan w:val="14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Obciążenia cieplne pomieszczeń zyskami  wewnętrznymi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int</w:t>
            </w:r>
          </w:p>
        </w:tc>
        <w:tc>
          <w:tcPr>
            <w:tcW w:w="121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6,8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4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W/m</w:t>
            </w:r>
            <w:r w:rsidRPr="00510CED">
              <w:rPr>
                <w:rFonts w:ascii="Arial" w:eastAsia="Arial" w:hAnsi="Arial" w:cs="Times New Roman"/>
                <w:color w:val="000000"/>
                <w:position w:val="4"/>
                <w:sz w:val="18"/>
                <w:szCs w:val="18"/>
                <w:lang w:eastAsia="en-US"/>
              </w:rPr>
              <w:t>2</w:t>
            </w:r>
          </w:p>
        </w:tc>
      </w:tr>
      <w:tr w:rsidR="00510CED" w:rsidRPr="00510CED" w:rsidTr="009C7EC7">
        <w:tc>
          <w:tcPr>
            <w:tcW w:w="7681" w:type="dxa"/>
            <w:gridSpan w:val="14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Pojemność cieplna budynku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m</w:t>
            </w:r>
          </w:p>
        </w:tc>
        <w:tc>
          <w:tcPr>
            <w:tcW w:w="121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34452000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J/K</w:t>
            </w:r>
          </w:p>
        </w:tc>
      </w:tr>
      <w:tr w:rsidR="00510CED" w:rsidRPr="00510CED" w:rsidTr="009C7EC7">
        <w:tc>
          <w:tcPr>
            <w:tcW w:w="7681" w:type="dxa"/>
            <w:gridSpan w:val="14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Stała czasowa budynku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</w:t>
            </w:r>
          </w:p>
        </w:tc>
        <w:tc>
          <w:tcPr>
            <w:tcW w:w="121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37,6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h</w:t>
            </w:r>
          </w:p>
        </w:tc>
      </w:tr>
      <w:tr w:rsidR="00510CED" w:rsidRPr="00510CED" w:rsidTr="009C7EC7">
        <w:tc>
          <w:tcPr>
            <w:tcW w:w="7681" w:type="dxa"/>
            <w:gridSpan w:val="14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Udział granicznych potrzeb ciepła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4"/>
                <w:sz w:val="18"/>
                <w:szCs w:val="18"/>
                <w:lang w:eastAsia="en-US"/>
              </w:rPr>
            </w:pP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</w:t>
            </w:r>
            <w:r w:rsidRPr="00510CED">
              <w:rPr>
                <w:rFonts w:ascii="Arial" w:eastAsia="Arial" w:hAnsi="Arial" w:cs="Times New Roman"/>
                <w:color w:val="000000"/>
                <w:position w:val="-4"/>
                <w:sz w:val="18"/>
                <w:szCs w:val="18"/>
                <w:lang w:eastAsia="en-US"/>
              </w:rPr>
              <w:t>H,lim</w:t>
            </w:r>
          </w:p>
        </w:tc>
        <w:tc>
          <w:tcPr>
            <w:tcW w:w="121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7681" w:type="dxa"/>
            <w:gridSpan w:val="14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a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</w:t>
            </w:r>
          </w:p>
        </w:tc>
        <w:tc>
          <w:tcPr>
            <w:tcW w:w="121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3,5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10107" w:type="dxa"/>
            <w:gridSpan w:val="18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Obliczenia miesięcznego zapotrzebowania na energię do ogrzewania i wentylacji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H,nd,n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Miesiąc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II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III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IV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V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VI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VII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VIII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IX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X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XI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XII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Średnia temperatura zewnętrzna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e, 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o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-1,9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-2,0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1,6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6,4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11,7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15,2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16,4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15,5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13,1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7,8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3,2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0,1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Liczba godzin w miesiącu t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, h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744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672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744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720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744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720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744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744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720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744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720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744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lastRenderedPageBreak/>
              <w:t>Miesięczna strata ciepła przez przenikanie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H,tr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=10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-3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∙H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tr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∙(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e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)∙t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1792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1626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1505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1077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679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380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295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368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546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998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1628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Miesięczna strata ciepła przez przenikanie z strefami ogrzewanymi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H,zy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=10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-3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∙H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zy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∙(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i,yz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)∙t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Miesięczna strata ciepła przez przenikanie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H,ht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H,t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+Q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H,zy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1792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1626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1505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1077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679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380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295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368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546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998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1628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Miesięczne zyski ciepła od nasłonecznienia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sol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,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298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352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736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951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1448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1424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1399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1183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777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556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269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254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Miesięczne wewnętrzne zyski ciepła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int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int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∙10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-3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∙A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f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∙t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1056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954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1056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1022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1056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1022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1056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1056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1022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1056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1022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1056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Miesięczne zyski ciepła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H,gn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sol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+Q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int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1355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1306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1793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1973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2505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2446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2456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2239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1800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1612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1292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1311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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H,gn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/Q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H,ht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0,33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0,35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0,51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0,79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1,59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1,42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0,70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0,42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0,35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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H,1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0,34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0,34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0,43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0,65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0,80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0,71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0,56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0,38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0,34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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H,2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0,34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0,43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0,65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1,19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1,19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1,06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0,56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0,38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f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H,m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Współczynnik wykorzystania zysków ciepła,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H,gn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0,99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0,98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0,95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0,86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0,58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0,63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0,89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0,97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0,98</w:t>
            </w:r>
          </w:p>
        </w:tc>
      </w:tr>
      <w:tr w:rsidR="00510CED" w:rsidRPr="00510CED" w:rsidTr="009C7EC7">
        <w:tc>
          <w:tcPr>
            <w:tcW w:w="2830" w:type="dxa"/>
            <w:gridSpan w:val="2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Miesięczne zapotrzebowanie na energię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H,nd,n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H,ht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-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H,gn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H,gn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2811,42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2479,09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1781,65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797,91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130,36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137,16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870,65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1824,21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2479,99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Całkowita ilość ciepła przenoszonego ze strefy ogrzewanej przez wentylację w miesiącu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v,e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=10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-3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∙H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ve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∙(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i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e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)∙t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2356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2138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1980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1416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893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500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387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484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718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1313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1749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2141</w:t>
            </w:r>
          </w:p>
        </w:tc>
      </w:tr>
      <w:tr w:rsidR="00510CED" w:rsidRPr="00510CED" w:rsidTr="009C7EC7">
        <w:tc>
          <w:tcPr>
            <w:tcW w:w="2830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Całkowita ilość ciepła przenoszonego ze strefy ogrzewanej w miesiącu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ht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tr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+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v,e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 kWh/m-c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4148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3764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3485</w:t>
            </w:r>
          </w:p>
        </w:tc>
        <w:tc>
          <w:tcPr>
            <w:tcW w:w="607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2493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1572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880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682</w:t>
            </w:r>
          </w:p>
        </w:tc>
        <w:tc>
          <w:tcPr>
            <w:tcW w:w="606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852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1265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2311</w:t>
            </w:r>
          </w:p>
        </w:tc>
        <w:tc>
          <w:tcPr>
            <w:tcW w:w="60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3079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3769</w:t>
            </w:r>
          </w:p>
        </w:tc>
      </w:tr>
      <w:tr w:rsidR="00510CED" w:rsidRPr="00510CED" w:rsidTr="009C7EC7">
        <w:tc>
          <w:tcPr>
            <w:tcW w:w="8894" w:type="dxa"/>
            <w:gridSpan w:val="16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Roczne zapotrzebowanie na energię użytkową dla ogrzewania i wentylacji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H,nd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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(Q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H,nd,n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), kWh/rok</w:t>
            </w:r>
          </w:p>
        </w:tc>
        <w:tc>
          <w:tcPr>
            <w:tcW w:w="1213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13312,4</w:t>
            </w:r>
          </w:p>
        </w:tc>
      </w:tr>
      <w:tr w:rsidR="00510CED" w:rsidRPr="00510CED" w:rsidTr="009C7EC7">
        <w:tc>
          <w:tcPr>
            <w:tcW w:w="10107" w:type="dxa"/>
            <w:gridSpan w:val="18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całość budynku</w:t>
            </w:r>
          </w:p>
        </w:tc>
      </w:tr>
      <w:tr w:rsidR="00510CED" w:rsidRPr="00510CED" w:rsidTr="009C7EC7">
        <w:tc>
          <w:tcPr>
            <w:tcW w:w="10107" w:type="dxa"/>
            <w:gridSpan w:val="18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Zestawienie stref</w:t>
            </w:r>
          </w:p>
        </w:tc>
      </w:tr>
      <w:tr w:rsidR="00510CED" w:rsidRPr="00510CED" w:rsidTr="009C7EC7">
        <w:tc>
          <w:tcPr>
            <w:tcW w:w="1213" w:type="dxa"/>
            <w:vMerge w:val="restart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Numer strefy</w:t>
            </w:r>
          </w:p>
        </w:tc>
        <w:tc>
          <w:tcPr>
            <w:tcW w:w="2628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Nazwa strefy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A</w:t>
            </w:r>
            <w:r w:rsidRPr="00510CED">
              <w:rPr>
                <w:rFonts w:ascii="Arial" w:eastAsia="Arial" w:hAnsi="Arial" w:cs="Times New Roman"/>
                <w:b/>
                <w:color w:val="000000"/>
                <w:position w:val="-5"/>
                <w:sz w:val="18"/>
                <w:szCs w:val="18"/>
                <w:lang w:eastAsia="en-US"/>
              </w:rPr>
              <w:t>f</w:t>
            </w:r>
          </w:p>
        </w:tc>
        <w:tc>
          <w:tcPr>
            <w:tcW w:w="121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V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Symbol" w:eastAsia="Symbol" w:hAnsi="Symbol" w:cs="Symbol"/>
                <w:b/>
                <w:color w:val="000000"/>
                <w:sz w:val="18"/>
                <w:szCs w:val="18"/>
                <w:lang w:eastAsia="en-US"/>
              </w:rPr>
              <w:t></w:t>
            </w:r>
            <w:r w:rsidRPr="00510CED">
              <w:rPr>
                <w:rFonts w:ascii="Arial" w:eastAsia="Arial" w:hAnsi="Arial" w:cs="Times New Roman"/>
                <w:b/>
                <w:color w:val="000000"/>
                <w:position w:val="-5"/>
                <w:sz w:val="18"/>
                <w:szCs w:val="18"/>
                <w:lang w:eastAsia="en-US"/>
              </w:rPr>
              <w:t>i</w:t>
            </w:r>
          </w:p>
        </w:tc>
        <w:tc>
          <w:tcPr>
            <w:tcW w:w="2628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Zapotrzebowanie na ciepło Q</w:t>
            </w:r>
            <w:r w:rsidRPr="00510CED">
              <w:rPr>
                <w:rFonts w:ascii="Arial" w:eastAsia="Arial" w:hAnsi="Arial" w:cs="Times New Roman"/>
                <w:b/>
                <w:color w:val="000000"/>
                <w:position w:val="-5"/>
                <w:sz w:val="18"/>
                <w:szCs w:val="18"/>
                <w:lang w:eastAsia="en-US"/>
              </w:rPr>
              <w:t>H,nd</w:t>
            </w:r>
          </w:p>
        </w:tc>
      </w:tr>
      <w:tr w:rsidR="00510CED" w:rsidRPr="00510CED" w:rsidTr="009C7EC7">
        <w:tc>
          <w:tcPr>
            <w:tcW w:w="1213" w:type="dxa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sz w:val="18"/>
                <w:szCs w:val="18"/>
                <w:lang w:eastAsia="en-US"/>
              </w:rPr>
            </w:pPr>
          </w:p>
        </w:tc>
        <w:tc>
          <w:tcPr>
            <w:tcW w:w="2628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21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3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o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</w:t>
            </w:r>
          </w:p>
        </w:tc>
        <w:tc>
          <w:tcPr>
            <w:tcW w:w="2628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  <w:tr w:rsidR="00510CED" w:rsidRPr="00510CED" w:rsidTr="009C7EC7">
        <w:tc>
          <w:tcPr>
            <w:tcW w:w="1213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2628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Strefa ogrzewana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208,80</w:t>
            </w:r>
          </w:p>
        </w:tc>
        <w:tc>
          <w:tcPr>
            <w:tcW w:w="1212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1004,08</w:t>
            </w:r>
          </w:p>
        </w:tc>
        <w:tc>
          <w:tcPr>
            <w:tcW w:w="1213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20,0</w:t>
            </w:r>
          </w:p>
        </w:tc>
        <w:tc>
          <w:tcPr>
            <w:tcW w:w="2628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13312,43</w:t>
            </w:r>
          </w:p>
        </w:tc>
      </w:tr>
      <w:tr w:rsidR="00510CED" w:rsidRPr="00510CED" w:rsidTr="009C7EC7">
        <w:tc>
          <w:tcPr>
            <w:tcW w:w="7479" w:type="dxa"/>
            <w:gridSpan w:val="1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 xml:space="preserve">Całkowite zapotrzebowanie strefy </w:t>
            </w:r>
            <w:r w:rsidRPr="00510CED">
              <w:rPr>
                <w:rFonts w:ascii="Symbol" w:eastAsia="Symbol" w:hAnsi="Symbol" w:cs="Symbol"/>
                <w:b/>
                <w:color w:val="000000"/>
                <w:sz w:val="18"/>
                <w:szCs w:val="18"/>
                <w:lang w:eastAsia="en-US"/>
              </w:rPr>
              <w:t></w:t>
            </w: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b/>
                <w:color w:val="000000"/>
                <w:position w:val="-5"/>
                <w:sz w:val="18"/>
                <w:szCs w:val="18"/>
                <w:lang w:eastAsia="en-US"/>
              </w:rPr>
              <w:t>H,nd</w:t>
            </w: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 xml:space="preserve"> [kWh/rok]</w:t>
            </w:r>
          </w:p>
        </w:tc>
        <w:tc>
          <w:tcPr>
            <w:tcW w:w="2628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13312,43</w:t>
            </w:r>
          </w:p>
        </w:tc>
      </w:tr>
    </w:tbl>
    <w:p w:rsidR="00510CED" w:rsidRP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position w:val="-6"/>
          <w:sz w:val="24"/>
          <w:szCs w:val="24"/>
        </w:rPr>
      </w:pPr>
      <w:bookmarkStart w:id="214" w:name="_Toc71738075"/>
      <w:bookmarkStart w:id="215" w:name="_Toc73701674"/>
      <w:bookmarkStart w:id="216" w:name="_Toc73703350"/>
      <w:bookmarkStart w:id="217" w:name="_Toc73714795"/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Tabela zbiorcza sezonowego zapotrzebowania na ciepłą wodę Q</w:t>
      </w:r>
      <w:r w:rsidRPr="00510CED">
        <w:rPr>
          <w:rFonts w:ascii="Calibri Light" w:eastAsia="Times New Roman" w:hAnsi="Calibri Light" w:cs="Times New Roman"/>
          <w:b/>
          <w:smallCaps/>
          <w:kern w:val="22"/>
          <w:position w:val="-6"/>
          <w:sz w:val="24"/>
          <w:szCs w:val="24"/>
        </w:rPr>
        <w:t>W,nd</w:t>
      </w:r>
      <w:bookmarkEnd w:id="214"/>
      <w:bookmarkEnd w:id="215"/>
      <w:bookmarkEnd w:id="216"/>
      <w:bookmarkEnd w:id="217"/>
    </w:p>
    <w:tbl>
      <w:tblPr>
        <w:tblW w:w="10107" w:type="dxa"/>
        <w:tblInd w:w="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6064"/>
        <w:gridCol w:w="2022"/>
        <w:gridCol w:w="2021"/>
      </w:tblGrid>
      <w:tr w:rsidR="00510CED" w:rsidRPr="00510CED" w:rsidTr="009C7EC7">
        <w:tc>
          <w:tcPr>
            <w:tcW w:w="10107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Obliczenia instalacja ciepłej wody użytkowej</w:t>
            </w:r>
          </w:p>
        </w:tc>
      </w:tr>
      <w:tr w:rsidR="00510CED" w:rsidRPr="00510CED" w:rsidTr="009C7EC7">
        <w:tc>
          <w:tcPr>
            <w:tcW w:w="10107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całość budynku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Ciepło właściwe wody, c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4,19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kJ/(kg∙K)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lastRenderedPageBreak/>
              <w:t>Gęstość wody, ρ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1000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kg/m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3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Temperatura ciepłej wody, θ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55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o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Temperatura zimnej wody, θ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O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o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Współczynnik korekcyjny, k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R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0,90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Powierzchnia o regulowanej temperaturze, A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f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208,80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 xml:space="preserve"> 2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Jednostkowe dobowe zużycie ciepłej wody, V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1,40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dm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3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/(m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•dzień)</w:t>
            </w:r>
          </w:p>
        </w:tc>
      </w:tr>
      <w:tr w:rsidR="00510CED" w:rsidRPr="00510CED" w:rsidTr="009C7EC7">
        <w:tc>
          <w:tcPr>
            <w:tcW w:w="6064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Roczna energia użytkowa do przygotowania c.w.u.,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W,nd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right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5029,42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</w:tbl>
    <w:p w:rsidR="00510CED" w:rsidRP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  <w:bookmarkStart w:id="218" w:name="_Toc71738076"/>
      <w:bookmarkStart w:id="219" w:name="_Toc73701675"/>
      <w:bookmarkStart w:id="220" w:name="_Toc73703351"/>
      <w:bookmarkStart w:id="221" w:name="_Toc73714796"/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Tabela zbiorcza sprawności systemu ogrzewania i wentylacji</w:t>
      </w:r>
      <w:bookmarkEnd w:id="218"/>
      <w:bookmarkEnd w:id="219"/>
      <w:bookmarkEnd w:id="220"/>
      <w:bookmarkEnd w:id="221"/>
    </w:p>
    <w:tbl>
      <w:tblPr>
        <w:tblW w:w="10107" w:type="dxa"/>
        <w:tblInd w:w="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5559"/>
        <w:gridCol w:w="3537"/>
        <w:gridCol w:w="1011"/>
      </w:tblGrid>
      <w:tr w:rsidR="00510CED" w:rsidRPr="00510CED" w:rsidTr="009C7EC7">
        <w:tc>
          <w:tcPr>
            <w:tcW w:w="10107" w:type="dxa"/>
            <w:gridSpan w:val="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całość budynku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źródła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Istniejące źródło ogrzewania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Nr źródła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Udział procentowy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%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Rodzaj nośnika energii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Miejscowe wytwarzanie energii w budynku - Gaz ziemny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Współczynnik W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1,10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Współczynnik W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el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3,00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Energia użytkowa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H,nd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13312,43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wariant wytwarzania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Kotły na paliwo gazowe lub ciekłe z otwartą komorą spalania (palnikami atmosferycznymi) i dwustawną regulacją procesu spalania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Sprawność wytwarzania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H,g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0,86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wariant regulacji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Ogrzewanie wodne z grzejnikami członowymi lub płytowymi w przypadku regulacji centralnej bez automatycznej regulacji miejscowej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Sprawność regulacji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H,e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0,77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wariant przesyłu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Ogrzewanie mieszkaniowe (wytwarzanie ciepła w przestrzeni lokalu mieszkalnego)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Sprawność przesyłu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H,d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wariant akumulacji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System ogrzewania bez zasobnika ciepła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Sprawność akumulacji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H,s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Całkowita sprawność systemu zasilania i-tego nośnika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H,tot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0,66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Energia na urządzenia pomocnicze E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el,pom,H%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263,09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</w:tbl>
    <w:p w:rsidR="00510CED" w:rsidRP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  <w:bookmarkStart w:id="222" w:name="_Toc71738077"/>
      <w:bookmarkStart w:id="223" w:name="_Toc73701676"/>
      <w:bookmarkStart w:id="224" w:name="_Toc73703352"/>
      <w:bookmarkStart w:id="225" w:name="_Toc73714797"/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Tabela zbiorcza sprawności systemu przygotowania ciepłej wody</w:t>
      </w:r>
      <w:bookmarkEnd w:id="222"/>
      <w:bookmarkEnd w:id="223"/>
      <w:bookmarkEnd w:id="224"/>
      <w:bookmarkEnd w:id="225"/>
    </w:p>
    <w:tbl>
      <w:tblPr>
        <w:tblpPr w:leftFromText="141" w:rightFromText="141" w:horzAnchor="margin" w:tblpY="2799"/>
        <w:tblW w:w="101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5559"/>
        <w:gridCol w:w="3537"/>
        <w:gridCol w:w="1011"/>
      </w:tblGrid>
      <w:tr w:rsidR="00510CED" w:rsidRPr="00510CED" w:rsidTr="009C7EC7">
        <w:tc>
          <w:tcPr>
            <w:tcW w:w="10107" w:type="dxa"/>
            <w:gridSpan w:val="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całość budynku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lastRenderedPageBreak/>
              <w:t>Nazwa źródła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Istniejące źródło ciepłej wody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Nr źródła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Udział procentowy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100,00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%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Rodzaj nośnika energii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Miejscowe wytwarzanie energii w budynku - Gaz ziemny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Współczynnik W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1,10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Współczynnik W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el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3,00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Energia użytkowa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W,nd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5029,42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wariant wytwarzania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Kotły stałotemperaturowe dwufunkcyjne (ogrzewanie i ciepłej wody użytkowej)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Sprawność wytwarzania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W,g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0,65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wariant przesyłu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Centralne podgrzewanie wody - systemy bez obiegów cyrkulacyjnych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Rodzaj przesyłu ciepłej wody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Systemy przygotowania ciepłej wody użytkowej w budynkach jednorodzinnych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Sprawność przesyłu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W,d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0,60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wariant akumulacji</w:t>
            </w:r>
          </w:p>
        </w:tc>
        <w:tc>
          <w:tcPr>
            <w:tcW w:w="4548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System przygotowania ciepłej wody użytkowej bez zasobnika ciepłej wody użytkowej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Sprawność akumulacji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W,s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1,00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 xml:space="preserve">Całkowita sprawność systemu zasilania i-tego nośnika </w:t>
            </w:r>
            <w:r w:rsidRPr="00510CED">
              <w:rPr>
                <w:rFonts w:ascii="Symbol" w:eastAsia="Symbol" w:hAnsi="Symbol" w:cs="Symbol"/>
                <w:color w:val="000000"/>
                <w:sz w:val="18"/>
                <w:szCs w:val="18"/>
                <w:lang w:eastAsia="en-US"/>
              </w:rPr>
              <w:t>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W,tot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0,39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-</w:t>
            </w:r>
          </w:p>
        </w:tc>
      </w:tr>
      <w:tr w:rsidR="00510CED" w:rsidRPr="00510CED" w:rsidTr="009C7EC7">
        <w:trPr>
          <w:trHeight w:val="19"/>
        </w:trPr>
        <w:tc>
          <w:tcPr>
            <w:tcW w:w="5559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Energia na urządzenia pomocnicze E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el,pom,W%</w:t>
            </w:r>
          </w:p>
        </w:tc>
        <w:tc>
          <w:tcPr>
            <w:tcW w:w="3537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263,09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  <w:tr w:rsidR="00510CED" w:rsidRPr="00510CED" w:rsidTr="009C7E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0107" w:type="dxa"/>
            <w:gridSpan w:val="3"/>
            <w:shd w:val="clear" w:color="auto" w:fill="FFFFFF"/>
            <w:vAlign w:val="center"/>
          </w:tcPr>
          <w:p w:rsidR="00510CED" w:rsidRDefault="00510CED" w:rsidP="009C7EC7">
            <w:pPr>
              <w:keepNext/>
              <w:keepLines/>
              <w:numPr>
                <w:ilvl w:val="0"/>
                <w:numId w:val="2"/>
              </w:numPr>
              <w:spacing w:before="60" w:after="60" w:line="240" w:lineRule="auto"/>
              <w:ind w:left="0" w:firstLine="0"/>
              <w:jc w:val="both"/>
              <w:outlineLvl w:val="3"/>
              <w:rPr>
                <w:rFonts w:ascii="Calibri Light" w:eastAsia="Times New Roman" w:hAnsi="Calibri Light" w:cs="Times New Roman"/>
                <w:b/>
                <w:smallCaps/>
                <w:kern w:val="22"/>
                <w:sz w:val="24"/>
                <w:szCs w:val="24"/>
              </w:rPr>
            </w:pPr>
            <w:bookmarkStart w:id="226" w:name="_Toc71738078"/>
            <w:bookmarkStart w:id="227" w:name="_Toc73701677"/>
            <w:bookmarkStart w:id="228" w:name="_Toc73703353"/>
            <w:bookmarkStart w:id="229" w:name="_Toc73714798"/>
            <w:r w:rsidRPr="00510CED">
              <w:rPr>
                <w:rFonts w:ascii="Calibri Light" w:eastAsia="Times New Roman" w:hAnsi="Calibri Light" w:cs="Times New Roman"/>
                <w:b/>
                <w:smallCaps/>
                <w:kern w:val="22"/>
                <w:sz w:val="24"/>
                <w:szCs w:val="24"/>
              </w:rPr>
              <w:t>Tabela zbiorcza sprawności systemu oświetlenia</w:t>
            </w:r>
            <w:bookmarkEnd w:id="226"/>
            <w:bookmarkEnd w:id="227"/>
            <w:bookmarkEnd w:id="228"/>
            <w:bookmarkEnd w:id="229"/>
          </w:p>
          <w:p w:rsidR="005759EF" w:rsidRDefault="005759EF" w:rsidP="005759EF">
            <w:pPr>
              <w:keepNext/>
              <w:keepLines/>
              <w:spacing w:before="60" w:after="60" w:line="240" w:lineRule="auto"/>
              <w:jc w:val="both"/>
              <w:outlineLvl w:val="3"/>
              <w:rPr>
                <w:rFonts w:ascii="Calibri Light" w:eastAsia="Times New Roman" w:hAnsi="Calibri Light" w:cs="Times New Roman"/>
                <w:b/>
                <w:smallCaps/>
                <w:kern w:val="22"/>
                <w:sz w:val="24"/>
                <w:szCs w:val="24"/>
              </w:rPr>
            </w:pPr>
          </w:p>
          <w:p w:rsidR="005759EF" w:rsidRDefault="005759EF" w:rsidP="005759EF">
            <w:pPr>
              <w:keepNext/>
              <w:keepLines/>
              <w:spacing w:before="60" w:after="60" w:line="240" w:lineRule="auto"/>
              <w:jc w:val="both"/>
              <w:outlineLvl w:val="3"/>
              <w:rPr>
                <w:rFonts w:ascii="Calibri Light" w:eastAsia="Times New Roman" w:hAnsi="Calibri Light" w:cs="Times New Roman"/>
                <w:b/>
                <w:smallCaps/>
                <w:kern w:val="22"/>
                <w:sz w:val="24"/>
                <w:szCs w:val="24"/>
              </w:rPr>
            </w:pPr>
          </w:p>
          <w:p w:rsidR="005759EF" w:rsidRPr="00510CED" w:rsidRDefault="005759EF" w:rsidP="005759EF">
            <w:pPr>
              <w:keepNext/>
              <w:keepLines/>
              <w:spacing w:before="60" w:after="60" w:line="240" w:lineRule="auto"/>
              <w:jc w:val="both"/>
              <w:outlineLvl w:val="3"/>
              <w:rPr>
                <w:rFonts w:ascii="Calibri Light" w:eastAsia="Times New Roman" w:hAnsi="Calibri Light" w:cs="Times New Roman"/>
                <w:b/>
                <w:smallCaps/>
                <w:kern w:val="22"/>
                <w:sz w:val="24"/>
                <w:szCs w:val="24"/>
              </w:rPr>
            </w:pPr>
          </w:p>
        </w:tc>
      </w:tr>
      <w:tr w:rsidR="00510CED" w:rsidRPr="00510CED" w:rsidTr="009C7EC7">
        <w:tc>
          <w:tcPr>
            <w:tcW w:w="10107" w:type="dxa"/>
            <w:gridSpan w:val="3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całość budynku</w:t>
            </w:r>
          </w:p>
        </w:tc>
      </w:tr>
      <w:tr w:rsidR="00510CED" w:rsidRPr="00510CED" w:rsidTr="009C7EC7">
        <w:tc>
          <w:tcPr>
            <w:tcW w:w="10107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Wybrany typ raportu nie uwzględnia oświetlenia!</w:t>
            </w:r>
          </w:p>
        </w:tc>
      </w:tr>
    </w:tbl>
    <w:p w:rsidR="00510CED" w:rsidRDefault="00510CED" w:rsidP="00510CED">
      <w:pPr>
        <w:keepNext/>
        <w:keepLines/>
        <w:numPr>
          <w:ilvl w:val="0"/>
          <w:numId w:val="2"/>
        </w:numPr>
        <w:spacing w:before="60" w:after="60" w:line="240" w:lineRule="auto"/>
        <w:ind w:left="0" w:firstLine="0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  <w:bookmarkStart w:id="230" w:name="_Toc71738079"/>
      <w:bookmarkStart w:id="231" w:name="_Toc73701678"/>
      <w:bookmarkStart w:id="232" w:name="_Toc73703354"/>
      <w:bookmarkStart w:id="233" w:name="_Toc73714799"/>
      <w:r w:rsidRPr="00510CED"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  <w:t>Tabela zbiorcza wyników energii użytkowej, końcowej i pierwotnej</w:t>
      </w:r>
      <w:bookmarkEnd w:id="230"/>
      <w:bookmarkEnd w:id="231"/>
      <w:bookmarkEnd w:id="232"/>
      <w:bookmarkEnd w:id="233"/>
    </w:p>
    <w:p w:rsidR="005759EF" w:rsidRDefault="005759EF" w:rsidP="005759EF">
      <w:pPr>
        <w:keepNext/>
        <w:keepLines/>
        <w:spacing w:before="60" w:after="60" w:line="240" w:lineRule="auto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</w:p>
    <w:p w:rsidR="005759EF" w:rsidRPr="00510CED" w:rsidRDefault="005759EF" w:rsidP="005759EF">
      <w:pPr>
        <w:keepNext/>
        <w:keepLines/>
        <w:spacing w:before="60" w:after="60" w:line="240" w:lineRule="auto"/>
        <w:jc w:val="both"/>
        <w:outlineLvl w:val="3"/>
        <w:rPr>
          <w:rFonts w:ascii="Calibri Light" w:eastAsia="Times New Roman" w:hAnsi="Calibri Light" w:cs="Times New Roman"/>
          <w:b/>
          <w:smallCaps/>
          <w:kern w:val="22"/>
          <w:sz w:val="24"/>
          <w:szCs w:val="24"/>
        </w:rPr>
      </w:pPr>
    </w:p>
    <w:tbl>
      <w:tblPr>
        <w:tblW w:w="10107" w:type="dxa"/>
        <w:tblInd w:w="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1213"/>
        <w:gridCol w:w="5458"/>
        <w:gridCol w:w="1010"/>
        <w:gridCol w:w="1011"/>
        <w:gridCol w:w="1415"/>
      </w:tblGrid>
      <w:tr w:rsidR="00510CED" w:rsidRPr="00510CED" w:rsidTr="009C7EC7">
        <w:tc>
          <w:tcPr>
            <w:tcW w:w="10107" w:type="dxa"/>
            <w:gridSpan w:val="5"/>
            <w:shd w:val="clear" w:color="auto" w:fill="A9A9A9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Całość budynku</w:t>
            </w:r>
          </w:p>
        </w:tc>
      </w:tr>
      <w:tr w:rsidR="00510CED" w:rsidRPr="00510CED" w:rsidTr="009C7EC7">
        <w:tc>
          <w:tcPr>
            <w:tcW w:w="10107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Ogrzewanie  i wentylacja</w:t>
            </w:r>
          </w:p>
        </w:tc>
      </w:tr>
      <w:tr w:rsidR="00510CED" w:rsidRPr="00510CED" w:rsidTr="009C7EC7">
        <w:tc>
          <w:tcPr>
            <w:tcW w:w="1213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Nr źródła</w:t>
            </w:r>
          </w:p>
        </w:tc>
        <w:tc>
          <w:tcPr>
            <w:tcW w:w="5458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źródła</w:t>
            </w:r>
          </w:p>
        </w:tc>
        <w:tc>
          <w:tcPr>
            <w:tcW w:w="1010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U,H</w:t>
            </w:r>
          </w:p>
        </w:tc>
        <w:tc>
          <w:tcPr>
            <w:tcW w:w="1011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K,H</w:t>
            </w:r>
          </w:p>
        </w:tc>
        <w:tc>
          <w:tcPr>
            <w:tcW w:w="1415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P,H</w:t>
            </w:r>
          </w:p>
        </w:tc>
      </w:tr>
      <w:tr w:rsidR="00510CED" w:rsidRPr="00510CED" w:rsidTr="009C7EC7">
        <w:tc>
          <w:tcPr>
            <w:tcW w:w="1213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</w:p>
        </w:tc>
        <w:tc>
          <w:tcPr>
            <w:tcW w:w="5458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</w:p>
        </w:tc>
        <w:tc>
          <w:tcPr>
            <w:tcW w:w="1010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  <w:tc>
          <w:tcPr>
            <w:tcW w:w="1011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  <w:tc>
          <w:tcPr>
            <w:tcW w:w="1415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  <w:tr w:rsidR="00510CED" w:rsidRPr="00510CED" w:rsidTr="009C7EC7">
        <w:tc>
          <w:tcPr>
            <w:tcW w:w="1213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5458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Istniejące źródło ogrzewania</w:t>
            </w:r>
          </w:p>
        </w:tc>
        <w:tc>
          <w:tcPr>
            <w:tcW w:w="10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13312,43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20103,33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22902,93</w:t>
            </w:r>
          </w:p>
        </w:tc>
      </w:tr>
      <w:tr w:rsidR="00510CED" w:rsidRPr="00510CED" w:rsidTr="009C7EC7">
        <w:tc>
          <w:tcPr>
            <w:tcW w:w="6671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Suma</w:t>
            </w:r>
          </w:p>
        </w:tc>
        <w:tc>
          <w:tcPr>
            <w:tcW w:w="10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13312,43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20103,33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22902,93</w:t>
            </w:r>
          </w:p>
        </w:tc>
      </w:tr>
      <w:tr w:rsidR="00510CED" w:rsidRPr="00510CED" w:rsidTr="009C7EC7">
        <w:tc>
          <w:tcPr>
            <w:tcW w:w="10107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</w:p>
        </w:tc>
      </w:tr>
      <w:tr w:rsidR="00510CED" w:rsidRPr="00510CED" w:rsidTr="009C7EC7">
        <w:tc>
          <w:tcPr>
            <w:tcW w:w="10107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b/>
                <w:color w:val="000000"/>
                <w:sz w:val="18"/>
                <w:szCs w:val="18"/>
                <w:lang w:eastAsia="en-US"/>
              </w:rPr>
              <w:t>Przygotowanie ciepłej wody</w:t>
            </w:r>
          </w:p>
        </w:tc>
      </w:tr>
      <w:tr w:rsidR="00510CED" w:rsidRPr="00510CED" w:rsidTr="009C7EC7">
        <w:tc>
          <w:tcPr>
            <w:tcW w:w="1213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Nr źródła</w:t>
            </w:r>
          </w:p>
        </w:tc>
        <w:tc>
          <w:tcPr>
            <w:tcW w:w="5458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Nazwa źródła</w:t>
            </w:r>
          </w:p>
        </w:tc>
        <w:tc>
          <w:tcPr>
            <w:tcW w:w="1010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U,W</w:t>
            </w:r>
          </w:p>
        </w:tc>
        <w:tc>
          <w:tcPr>
            <w:tcW w:w="1011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K,W</w:t>
            </w:r>
          </w:p>
        </w:tc>
        <w:tc>
          <w:tcPr>
            <w:tcW w:w="1415" w:type="dxa"/>
            <w:tcBorders>
              <w:bottom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P,W</w:t>
            </w:r>
          </w:p>
        </w:tc>
      </w:tr>
      <w:tr w:rsidR="00510CED" w:rsidRPr="00510CED" w:rsidTr="009C7EC7">
        <w:tc>
          <w:tcPr>
            <w:tcW w:w="1213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</w:p>
        </w:tc>
        <w:tc>
          <w:tcPr>
            <w:tcW w:w="5458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</w:p>
        </w:tc>
        <w:tc>
          <w:tcPr>
            <w:tcW w:w="1010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  <w:tc>
          <w:tcPr>
            <w:tcW w:w="1011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  <w:tc>
          <w:tcPr>
            <w:tcW w:w="1415" w:type="dxa"/>
            <w:tcBorders>
              <w:top w:val="nil"/>
            </w:tcBorders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  <w:tr w:rsidR="00510CED" w:rsidRPr="00510CED" w:rsidTr="009C7EC7">
        <w:tc>
          <w:tcPr>
            <w:tcW w:w="1213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5458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Istniejące źródło ciepłej wody</w:t>
            </w:r>
          </w:p>
        </w:tc>
        <w:tc>
          <w:tcPr>
            <w:tcW w:w="10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5029,42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12895,95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14974,81</w:t>
            </w:r>
          </w:p>
        </w:tc>
      </w:tr>
      <w:tr w:rsidR="00510CED" w:rsidRPr="00510CED" w:rsidTr="009C7EC7">
        <w:tc>
          <w:tcPr>
            <w:tcW w:w="6671" w:type="dxa"/>
            <w:gridSpan w:val="2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Suma</w:t>
            </w:r>
          </w:p>
        </w:tc>
        <w:tc>
          <w:tcPr>
            <w:tcW w:w="1010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5029,42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12895,95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14974,81</w:t>
            </w:r>
          </w:p>
        </w:tc>
      </w:tr>
      <w:tr w:rsidR="00510CED" w:rsidRPr="00510CED" w:rsidTr="009C7EC7">
        <w:tc>
          <w:tcPr>
            <w:tcW w:w="10107" w:type="dxa"/>
            <w:gridSpan w:val="5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</w:p>
        </w:tc>
      </w:tr>
      <w:tr w:rsidR="00510CED" w:rsidRPr="00510CED" w:rsidTr="009C7EC7">
        <w:tc>
          <w:tcPr>
            <w:tcW w:w="768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Zestawienie energii użytkowej  EU=(Q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U,H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+Q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U,W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) / A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f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87,84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kWh/(m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∙rok)</w:t>
            </w:r>
          </w:p>
        </w:tc>
      </w:tr>
      <w:tr w:rsidR="00510CED" w:rsidRPr="00510CED" w:rsidTr="009C7EC7">
        <w:tc>
          <w:tcPr>
            <w:tcW w:w="768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Zestawienie energii końcowej  EK=(Q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K,H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+Q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K,W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+E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el,pom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) / A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f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160,56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kWh/(m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∙rok)</w:t>
            </w:r>
          </w:p>
        </w:tc>
      </w:tr>
      <w:tr w:rsidR="00510CED" w:rsidRPr="00510CED" w:rsidTr="009C7EC7">
        <w:tc>
          <w:tcPr>
            <w:tcW w:w="768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Zestawienie energii pierwotnej 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P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P,H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+Q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P,W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37877,74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kWh/rok</w:t>
            </w:r>
          </w:p>
        </w:tc>
      </w:tr>
      <w:tr w:rsidR="00510CED" w:rsidRPr="00510CED" w:rsidTr="009C7EC7">
        <w:tc>
          <w:tcPr>
            <w:tcW w:w="7681" w:type="dxa"/>
            <w:gridSpan w:val="3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Roczny wskaźnik obliczeniowy zapotrzebowania na nieodnawialną energię pierwotną na cele ogrzewania, wentylacji i przygotowania ciepłej wody oraz chłodzenia EP=Q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P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/A</w:t>
            </w:r>
            <w:r w:rsidRPr="00510CED">
              <w:rPr>
                <w:rFonts w:ascii="Arial" w:eastAsia="Arial" w:hAnsi="Arial" w:cs="Times New Roman"/>
                <w:color w:val="000000"/>
                <w:position w:val="-5"/>
                <w:sz w:val="18"/>
                <w:szCs w:val="18"/>
                <w:lang w:eastAsia="en-US"/>
              </w:rPr>
              <w:t>f</w:t>
            </w:r>
          </w:p>
        </w:tc>
        <w:tc>
          <w:tcPr>
            <w:tcW w:w="1011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181,41</w:t>
            </w:r>
          </w:p>
        </w:tc>
        <w:tc>
          <w:tcPr>
            <w:tcW w:w="1415" w:type="dxa"/>
            <w:shd w:val="clear" w:color="auto" w:fill="auto"/>
            <w:vAlign w:val="center"/>
          </w:tcPr>
          <w:p w:rsidR="00510CED" w:rsidRPr="00510CED" w:rsidRDefault="00510CED" w:rsidP="009C7EC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  <w:tab w:val="left" w:pos="8640"/>
                <w:tab w:val="left" w:pos="9360"/>
                <w:tab w:val="left" w:pos="10080"/>
              </w:tabs>
              <w:spacing w:after="0" w:line="240" w:lineRule="auto"/>
              <w:jc w:val="center"/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</w:pP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kWh/(m</w:t>
            </w:r>
            <w:r w:rsidRPr="00510CED">
              <w:rPr>
                <w:rFonts w:ascii="Arial" w:eastAsia="Arial" w:hAnsi="Arial" w:cs="Times New Roman"/>
                <w:color w:val="000000"/>
                <w:position w:val="5"/>
                <w:sz w:val="18"/>
                <w:szCs w:val="18"/>
                <w:lang w:eastAsia="en-US"/>
              </w:rPr>
              <w:t>2</w:t>
            </w:r>
            <w:r w:rsidRPr="00510CED">
              <w:rPr>
                <w:rFonts w:ascii="Arial" w:eastAsia="Arial" w:hAnsi="Arial" w:cs="Times New Roman"/>
                <w:color w:val="000000"/>
                <w:sz w:val="18"/>
                <w:szCs w:val="18"/>
                <w:lang w:eastAsia="en-US"/>
              </w:rPr>
              <w:t>∙rok)</w:t>
            </w:r>
          </w:p>
        </w:tc>
      </w:tr>
    </w:tbl>
    <w:p w:rsidR="00510CED" w:rsidRPr="00510CED" w:rsidRDefault="00510CED" w:rsidP="00510CED">
      <w:pPr>
        <w:spacing w:after="0" w:line="240" w:lineRule="auto"/>
        <w:ind w:left="227"/>
        <w:jc w:val="both"/>
        <w:rPr>
          <w:rFonts w:ascii="Calibri" w:eastAsia="Times New Roman" w:hAnsi="Calibri" w:cs="Times New Roman"/>
          <w:kern w:val="22"/>
          <w:sz w:val="24"/>
          <w:szCs w:val="20"/>
        </w:rPr>
      </w:pPr>
    </w:p>
    <w:p w:rsidR="009C7EC7" w:rsidRDefault="009C7EC7" w:rsidP="009C7EC7">
      <w:pPr>
        <w:pStyle w:val="Adres"/>
        <w:spacing w:line="276" w:lineRule="auto"/>
        <w:ind w:left="431" w:firstLine="0"/>
      </w:pPr>
    </w:p>
    <w:p w:rsidR="009C7EC7" w:rsidRPr="003E6050" w:rsidRDefault="009C7EC7" w:rsidP="009C7EC7">
      <w:pPr>
        <w:spacing w:after="0"/>
        <w:ind w:left="3340"/>
        <w:jc w:val="center"/>
        <w:rPr>
          <w:rFonts w:ascii="Times New Roman" w:hAnsi="Times New Roman"/>
          <w:szCs w:val="24"/>
          <w:lang w:eastAsia="en-US"/>
        </w:rPr>
      </w:pPr>
      <w:r w:rsidRPr="003E6050">
        <w:rPr>
          <w:rFonts w:ascii="Times New Roman" w:hAnsi="Times New Roman"/>
          <w:szCs w:val="24"/>
          <w:lang w:eastAsia="en-US"/>
        </w:rPr>
        <w:t>PROJEKTANT</w:t>
      </w:r>
    </w:p>
    <w:p w:rsidR="009C7EC7" w:rsidRPr="003E6050" w:rsidRDefault="009C7EC7" w:rsidP="009C7EC7">
      <w:pPr>
        <w:spacing w:after="0"/>
        <w:ind w:left="3340"/>
        <w:jc w:val="center"/>
        <w:rPr>
          <w:rFonts w:ascii="Times New Roman" w:hAnsi="Times New Roman"/>
          <w:i/>
          <w:szCs w:val="24"/>
          <w:lang w:eastAsia="en-US"/>
        </w:rPr>
      </w:pPr>
      <w:r w:rsidRPr="003E6050">
        <w:rPr>
          <w:rFonts w:ascii="Times New Roman" w:hAnsi="Times New Roman"/>
          <w:i/>
          <w:szCs w:val="24"/>
          <w:lang w:eastAsia="en-US"/>
        </w:rPr>
        <w:t>mgr. inż. Łukasz Kamiński</w:t>
      </w:r>
    </w:p>
    <w:p w:rsidR="009C7EC7" w:rsidRPr="003E6050" w:rsidRDefault="009C7EC7" w:rsidP="009C7EC7">
      <w:pPr>
        <w:spacing w:after="0"/>
        <w:ind w:left="3340"/>
        <w:jc w:val="center"/>
        <w:rPr>
          <w:rFonts w:ascii="Times New Roman" w:hAnsi="Times New Roman"/>
          <w:sz w:val="16"/>
          <w:szCs w:val="16"/>
          <w:lang w:eastAsia="en-US"/>
        </w:rPr>
      </w:pPr>
      <w:r w:rsidRPr="003E6050">
        <w:rPr>
          <w:rFonts w:ascii="Times New Roman" w:hAnsi="Times New Roman"/>
          <w:sz w:val="16"/>
          <w:szCs w:val="16"/>
          <w:lang w:eastAsia="en-US"/>
        </w:rPr>
        <w:t xml:space="preserve">Uprawnienia budowlane ograniczone do projektowania </w:t>
      </w:r>
    </w:p>
    <w:p w:rsidR="009C7EC7" w:rsidRPr="003E6050" w:rsidRDefault="009C7EC7" w:rsidP="009C7EC7">
      <w:pPr>
        <w:spacing w:after="0"/>
        <w:ind w:left="3340"/>
        <w:jc w:val="center"/>
        <w:rPr>
          <w:rFonts w:ascii="Times New Roman" w:hAnsi="Times New Roman"/>
          <w:sz w:val="16"/>
          <w:szCs w:val="16"/>
          <w:lang w:eastAsia="en-US"/>
        </w:rPr>
      </w:pPr>
      <w:r w:rsidRPr="003E6050">
        <w:rPr>
          <w:rFonts w:ascii="Times New Roman" w:hAnsi="Times New Roman"/>
          <w:sz w:val="16"/>
          <w:szCs w:val="16"/>
          <w:lang w:eastAsia="en-US"/>
        </w:rPr>
        <w:t xml:space="preserve">w zakresie sieci instalacji i urządzeń cieplnych, </w:t>
      </w:r>
      <w:r w:rsidRPr="003E6050">
        <w:rPr>
          <w:rFonts w:ascii="Times New Roman" w:hAnsi="Times New Roman"/>
          <w:sz w:val="16"/>
          <w:szCs w:val="16"/>
          <w:lang w:eastAsia="en-US"/>
        </w:rPr>
        <w:br/>
        <w:t>wentylacyjnych, gazowych, wodociągowych</w:t>
      </w:r>
      <w:r w:rsidRPr="003E6050">
        <w:rPr>
          <w:rFonts w:ascii="Times New Roman" w:hAnsi="Times New Roman"/>
          <w:sz w:val="16"/>
          <w:szCs w:val="16"/>
          <w:lang w:eastAsia="en-US"/>
        </w:rPr>
        <w:br/>
        <w:t xml:space="preserve"> i kanalizacyjnych.</w:t>
      </w:r>
    </w:p>
    <w:p w:rsidR="009C7EC7" w:rsidRPr="003E6050" w:rsidRDefault="009C7EC7" w:rsidP="009C7EC7">
      <w:pPr>
        <w:spacing w:after="0"/>
        <w:ind w:left="3567"/>
        <w:jc w:val="center"/>
        <w:rPr>
          <w:rFonts w:ascii="Times New Roman" w:hAnsi="Times New Roman"/>
          <w:szCs w:val="24"/>
          <w:lang w:eastAsia="en-US"/>
        </w:rPr>
      </w:pPr>
      <w:r w:rsidRPr="003E6050">
        <w:rPr>
          <w:rFonts w:ascii="Times New Roman" w:hAnsi="Times New Roman"/>
          <w:szCs w:val="24"/>
          <w:lang w:eastAsia="en-US"/>
        </w:rPr>
        <w:t>Nr. ewid. WAM/0042/ZOOS/18</w:t>
      </w:r>
    </w:p>
    <w:p w:rsidR="009C7EC7" w:rsidRDefault="009C7EC7" w:rsidP="009C7EC7">
      <w:pPr>
        <w:spacing w:after="0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510CED">
      <w:pPr>
        <w:spacing w:after="0" w:line="240" w:lineRule="auto"/>
        <w:ind w:left="3340"/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9C7EC7" w:rsidRPr="006E0CA3" w:rsidRDefault="009C7EC7" w:rsidP="00CD6E2E">
      <w:pPr>
        <w:pStyle w:val="Nagwek2"/>
      </w:pPr>
      <w:r w:rsidRPr="006E0CA3">
        <w:lastRenderedPageBreak/>
        <w:t>Część rysunkowa</w:t>
      </w:r>
    </w:p>
    <w:p w:rsidR="009C7EC7" w:rsidRDefault="004055F1" w:rsidP="009C7EC7">
      <w:pPr>
        <w:pStyle w:val="Podtytu"/>
        <w:rPr>
          <w:color w:val="auto"/>
        </w:rPr>
      </w:pPr>
      <w:r>
        <w:rPr>
          <w:color w:val="auto"/>
        </w:rPr>
        <w:t xml:space="preserve">VI </w:t>
      </w:r>
      <w:r w:rsidR="009C7EC7">
        <w:rPr>
          <w:color w:val="auto"/>
        </w:rPr>
        <w:t>instalacje sanitarne</w:t>
      </w:r>
    </w:p>
    <w:p w:rsidR="009C7EC7" w:rsidRDefault="009C7EC7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B0725A" w:rsidRPr="005E2B99" w:rsidRDefault="00B0725A" w:rsidP="005E2B99">
      <w:pPr>
        <w:pStyle w:val="Nagwek1"/>
        <w:rPr>
          <w:rFonts w:ascii="Cambria" w:hAnsi="Cambria"/>
          <w:sz w:val="28"/>
          <w:szCs w:val="28"/>
        </w:rPr>
      </w:pPr>
      <w:r w:rsidRPr="005E2B99">
        <w:rPr>
          <w:rFonts w:ascii="Cambria" w:hAnsi="Cambria"/>
          <w:sz w:val="28"/>
          <w:szCs w:val="28"/>
        </w:rPr>
        <w:lastRenderedPageBreak/>
        <w:t>Vii Projekt techniczny</w:t>
      </w:r>
    </w:p>
    <w:p w:rsidR="005E2B99" w:rsidRPr="005E2B99" w:rsidRDefault="005E2B99" w:rsidP="005E2B99">
      <w:pPr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ab/>
      </w:r>
      <w:r w:rsidRPr="005E2B99">
        <w:rPr>
          <w:rFonts w:ascii="Cambria" w:hAnsi="Cambria"/>
          <w:sz w:val="28"/>
          <w:szCs w:val="28"/>
        </w:rPr>
        <w:t>OPIS DO INWENTARYZACJI</w:t>
      </w:r>
    </w:p>
    <w:p w:rsidR="005E2B99" w:rsidRPr="005E2B99" w:rsidRDefault="005E2B99" w:rsidP="005E2B99"/>
    <w:tbl>
      <w:tblPr>
        <w:tblStyle w:val="Tabela-Siatka"/>
        <w:tblW w:w="9889" w:type="dxa"/>
        <w:tblLook w:val="04A0"/>
      </w:tblPr>
      <w:tblGrid>
        <w:gridCol w:w="2943"/>
        <w:gridCol w:w="3473"/>
        <w:gridCol w:w="3473"/>
      </w:tblGrid>
      <w:tr w:rsidR="00B0725A" w:rsidRPr="00F649D2" w:rsidTr="001B27B2">
        <w:trPr>
          <w:trHeight w:val="695"/>
        </w:trPr>
        <w:tc>
          <w:tcPr>
            <w:tcW w:w="9889" w:type="dxa"/>
            <w:gridSpan w:val="3"/>
          </w:tcPr>
          <w:p w:rsidR="00B0725A" w:rsidRPr="00F649D2" w:rsidRDefault="00B0725A" w:rsidP="001B27B2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b/>
                <w:bCs/>
                <w:sz w:val="24"/>
                <w:szCs w:val="24"/>
              </w:rPr>
            </w:pPr>
            <w:r w:rsidRPr="00F649D2">
              <w:rPr>
                <w:b/>
                <w:bCs/>
                <w:sz w:val="24"/>
                <w:szCs w:val="24"/>
              </w:rPr>
              <w:t>ARCHI-BUD projektowanie i nadzór budowlany</w:t>
            </w:r>
          </w:p>
          <w:p w:rsidR="00B0725A" w:rsidRPr="00F649D2" w:rsidRDefault="00B0725A" w:rsidP="001B27B2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z w:val="24"/>
                <w:szCs w:val="24"/>
              </w:rPr>
            </w:pPr>
            <w:r w:rsidRPr="00F649D2">
              <w:rPr>
                <w:sz w:val="24"/>
                <w:szCs w:val="24"/>
              </w:rPr>
              <w:t>Michał Kamiński</w:t>
            </w:r>
          </w:p>
          <w:p w:rsidR="00B0725A" w:rsidRPr="00F649D2" w:rsidRDefault="00B0725A" w:rsidP="001B27B2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i/>
                <w:iCs/>
                <w:sz w:val="24"/>
                <w:szCs w:val="24"/>
              </w:rPr>
            </w:pPr>
            <w:r w:rsidRPr="00F649D2">
              <w:rPr>
                <w:i/>
                <w:iCs/>
                <w:sz w:val="24"/>
                <w:szCs w:val="24"/>
              </w:rPr>
              <w:t>ul. Nowa 9 13 332 Jamielnik</w:t>
            </w:r>
          </w:p>
          <w:p w:rsidR="00B0725A" w:rsidRPr="00F649D2" w:rsidRDefault="00B0725A" w:rsidP="001B27B2">
            <w:pPr>
              <w:tabs>
                <w:tab w:val="left" w:pos="3336"/>
                <w:tab w:val="center" w:pos="4153"/>
                <w:tab w:val="left" w:pos="6360"/>
                <w:tab w:val="right" w:pos="8306"/>
                <w:tab w:val="right" w:pos="10107"/>
              </w:tabs>
              <w:rPr>
                <w:sz w:val="24"/>
                <w:szCs w:val="24"/>
              </w:rPr>
            </w:pP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  <w:t xml:space="preserve">                       NIP: 744 175 51 16</w:t>
            </w:r>
          </w:p>
          <w:p w:rsidR="00B0725A" w:rsidRPr="00F649D2" w:rsidRDefault="00B0725A" w:rsidP="001B27B2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z w:val="24"/>
                <w:szCs w:val="24"/>
                <w:u w:val="single"/>
              </w:rPr>
            </w:pPr>
            <w:r w:rsidRPr="00F649D2">
              <w:rPr>
                <w:sz w:val="24"/>
                <w:szCs w:val="24"/>
              </w:rPr>
              <w:t xml:space="preserve"> Archibud88@vp.pl</w:t>
            </w:r>
          </w:p>
          <w:p w:rsidR="00B0725A" w:rsidRPr="00F649D2" w:rsidRDefault="00B0725A" w:rsidP="001B27B2">
            <w:pPr>
              <w:tabs>
                <w:tab w:val="left" w:pos="3336"/>
                <w:tab w:val="center" w:pos="4153"/>
                <w:tab w:val="right" w:pos="8306"/>
              </w:tabs>
              <w:jc w:val="right"/>
              <w:rPr>
                <w:sz w:val="24"/>
                <w:szCs w:val="24"/>
              </w:rPr>
            </w:pP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</w:r>
            <w:r w:rsidRPr="00F649D2">
              <w:rPr>
                <w:sz w:val="24"/>
                <w:szCs w:val="24"/>
              </w:rPr>
              <w:tab/>
              <w:t>kom. 724 518 709</w:t>
            </w:r>
          </w:p>
          <w:p w:rsidR="00B0725A" w:rsidRPr="00F649D2" w:rsidRDefault="00B0725A" w:rsidP="001B27B2">
            <w:pPr>
              <w:pStyle w:val="Adres"/>
              <w:ind w:left="431" w:hanging="431"/>
              <w:rPr>
                <w:rStyle w:val="Tytuksiki"/>
                <w:rFonts w:ascii="Times New Roman" w:hAnsi="Times New Roman"/>
                <w:b/>
                <w:bCs/>
                <w:smallCaps/>
                <w:szCs w:val="24"/>
                <w:lang w:val="en-GB"/>
              </w:rPr>
            </w:pPr>
          </w:p>
        </w:tc>
      </w:tr>
      <w:tr w:rsidR="00B0725A" w:rsidRPr="00F649D2" w:rsidTr="001B27B2">
        <w:sdt>
          <w:sdtPr>
            <w:rPr>
              <w:color w:val="auto"/>
              <w:sz w:val="22"/>
              <w:szCs w:val="22"/>
            </w:rPr>
            <w:alias w:val="Temat"/>
            <w:tag w:val=""/>
            <w:id w:val="9781285"/>
            <w:placeholder>
              <w:docPart w:val="855F72C9532545208808901A79FB6F70"/>
            </w:placeholder>
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<w:text/>
          </w:sdtPr>
          <w:sdtContent>
            <w:tc>
              <w:tcPr>
                <w:tcW w:w="9889" w:type="dxa"/>
                <w:gridSpan w:val="3"/>
              </w:tcPr>
              <w:p w:rsidR="00B0725A" w:rsidRPr="00F649D2" w:rsidRDefault="00B0725A" w:rsidP="001B27B2">
                <w:pPr>
                  <w:pStyle w:val="Podtytu"/>
                  <w:rPr>
                    <w:rFonts w:ascii="Times New Roman" w:hAnsi="Times New Roman"/>
                    <w:color w:val="auto"/>
                    <w:sz w:val="24"/>
                    <w:szCs w:val="24"/>
                  </w:rPr>
                </w:pPr>
                <w:r w:rsidRPr="005C54FD">
                  <w:rPr>
                    <w:color w:val="auto"/>
                    <w:sz w:val="22"/>
                    <w:szCs w:val="22"/>
                  </w:rPr>
                  <w:t>ROZBUDOWA I PRZEBUDOWA BUDYNKU ŚWIETLICY WIEJSKIEJ</w:t>
                </w:r>
              </w:p>
            </w:tc>
          </w:sdtContent>
        </w:sdt>
      </w:tr>
      <w:tr w:rsidR="00B0725A" w:rsidRPr="00F649D2" w:rsidTr="001B27B2">
        <w:tc>
          <w:tcPr>
            <w:tcW w:w="2943" w:type="dxa"/>
          </w:tcPr>
          <w:p w:rsidR="00B0725A" w:rsidRPr="00922447" w:rsidRDefault="00B0725A" w:rsidP="001B27B2">
            <w:pPr>
              <w:pStyle w:val="tabwyrnienie"/>
            </w:pPr>
            <w:r w:rsidRPr="00922447">
              <w:t>Nazwa obiektu</w:t>
            </w:r>
          </w:p>
        </w:tc>
        <w:tc>
          <w:tcPr>
            <w:tcW w:w="6946" w:type="dxa"/>
            <w:gridSpan w:val="2"/>
          </w:tcPr>
          <w:p w:rsidR="00B0725A" w:rsidRPr="00AD077E" w:rsidRDefault="00B0725A" w:rsidP="001B27B2">
            <w:pPr>
              <w:pStyle w:val="tabwyrnienie"/>
              <w:rPr>
                <w:b w:val="0"/>
              </w:rPr>
            </w:pPr>
            <w:r w:rsidRPr="00AD077E">
              <w:rPr>
                <w:b w:val="0"/>
              </w:rPr>
              <w:t>rozbudowa i przebudowa budynku świetlicy wiejskiej</w:t>
            </w:r>
            <w:r>
              <w:rPr>
                <w:b w:val="0"/>
              </w:rPr>
              <w:t xml:space="preserve"> </w:t>
            </w:r>
            <w:r w:rsidRPr="00AD077E">
              <w:rPr>
                <w:b w:val="0"/>
              </w:rPr>
              <w:t>w miejscowości Krzywka</w:t>
            </w:r>
          </w:p>
        </w:tc>
      </w:tr>
      <w:tr w:rsidR="00B0725A" w:rsidRPr="00F649D2" w:rsidTr="001B27B2">
        <w:tc>
          <w:tcPr>
            <w:tcW w:w="2943" w:type="dxa"/>
          </w:tcPr>
          <w:p w:rsidR="00B0725A" w:rsidRPr="00922447" w:rsidRDefault="00B0725A" w:rsidP="001B27B2">
            <w:pPr>
              <w:pStyle w:val="tabwyrnienie"/>
            </w:pPr>
            <w:r w:rsidRPr="00922447">
              <w:t>Adres obiektu</w:t>
            </w:r>
          </w:p>
        </w:tc>
        <w:tc>
          <w:tcPr>
            <w:tcW w:w="6946" w:type="dxa"/>
            <w:gridSpan w:val="2"/>
          </w:tcPr>
          <w:p w:rsidR="00B0725A" w:rsidRPr="00AD077E" w:rsidRDefault="00B0725A" w:rsidP="001B27B2">
            <w:pPr>
              <w:pStyle w:val="tabzwyky"/>
            </w:pPr>
            <w:r>
              <w:t xml:space="preserve">Krzywka, działka geod 18/8, </w:t>
            </w:r>
            <w:r w:rsidRPr="00AD077E">
              <w:t xml:space="preserve">obręb geod Krzywka, </w:t>
            </w:r>
          </w:p>
          <w:p w:rsidR="00B0725A" w:rsidRPr="00922447" w:rsidRDefault="00B0725A" w:rsidP="001B27B2">
            <w:pPr>
              <w:pStyle w:val="tabzwyky"/>
            </w:pPr>
            <w:r>
              <w:t xml:space="preserve">gm. </w:t>
            </w:r>
            <w:r w:rsidRPr="00AD077E">
              <w:t>Kisielice</w:t>
            </w:r>
          </w:p>
        </w:tc>
      </w:tr>
      <w:tr w:rsidR="00B0725A" w:rsidRPr="00F649D2" w:rsidTr="001B27B2">
        <w:tc>
          <w:tcPr>
            <w:tcW w:w="2943" w:type="dxa"/>
          </w:tcPr>
          <w:p w:rsidR="00B0725A" w:rsidRPr="00922447" w:rsidRDefault="00B0725A" w:rsidP="001B27B2">
            <w:pPr>
              <w:pStyle w:val="tabwyrnienie"/>
            </w:pPr>
            <w:r w:rsidRPr="00922447">
              <w:t>Kategoria obiektu</w:t>
            </w:r>
          </w:p>
        </w:tc>
        <w:tc>
          <w:tcPr>
            <w:tcW w:w="6946" w:type="dxa"/>
            <w:gridSpan w:val="2"/>
          </w:tcPr>
          <w:p w:rsidR="00B0725A" w:rsidRPr="00AD077E" w:rsidRDefault="00B0725A" w:rsidP="001B27B2">
            <w:pPr>
              <w:pStyle w:val="tabzwyky"/>
              <w:rPr>
                <w:sz w:val="22"/>
                <w:szCs w:val="22"/>
              </w:rPr>
            </w:pPr>
            <w:r w:rsidRPr="00AD077E">
              <w:rPr>
                <w:sz w:val="22"/>
                <w:szCs w:val="22"/>
              </w:rPr>
              <w:t>XI, VIII</w:t>
            </w:r>
          </w:p>
        </w:tc>
      </w:tr>
      <w:tr w:rsidR="00B0725A" w:rsidRPr="00F649D2" w:rsidTr="001B27B2">
        <w:tc>
          <w:tcPr>
            <w:tcW w:w="2943" w:type="dxa"/>
          </w:tcPr>
          <w:p w:rsidR="00B0725A" w:rsidRPr="00922447" w:rsidRDefault="00B0725A" w:rsidP="001B27B2">
            <w:pPr>
              <w:pStyle w:val="tabwyrnienie"/>
            </w:pPr>
            <w:r w:rsidRPr="00922447">
              <w:t>Inwestor</w:t>
            </w:r>
          </w:p>
        </w:tc>
        <w:tc>
          <w:tcPr>
            <w:tcW w:w="6946" w:type="dxa"/>
            <w:gridSpan w:val="2"/>
          </w:tcPr>
          <w:p w:rsidR="00B0725A" w:rsidRPr="00922447" w:rsidRDefault="00B0725A" w:rsidP="001B27B2">
            <w:pPr>
              <w:pStyle w:val="tabzwyky"/>
            </w:pPr>
            <w:r w:rsidRPr="00EA56B0">
              <w:t>Gmina Kisielice</w:t>
            </w:r>
          </w:p>
        </w:tc>
      </w:tr>
      <w:tr w:rsidR="00B0725A" w:rsidRPr="00F649D2" w:rsidTr="001B27B2">
        <w:tc>
          <w:tcPr>
            <w:tcW w:w="2943" w:type="dxa"/>
          </w:tcPr>
          <w:p w:rsidR="00B0725A" w:rsidRPr="00922447" w:rsidRDefault="00B0725A" w:rsidP="001B27B2">
            <w:pPr>
              <w:pStyle w:val="tabwyrnienie"/>
            </w:pPr>
            <w:r w:rsidRPr="00922447">
              <w:t>Adres inwestora</w:t>
            </w:r>
          </w:p>
        </w:tc>
        <w:tc>
          <w:tcPr>
            <w:tcW w:w="6946" w:type="dxa"/>
            <w:gridSpan w:val="2"/>
          </w:tcPr>
          <w:p w:rsidR="00B0725A" w:rsidRPr="00AD077E" w:rsidRDefault="00B0725A" w:rsidP="001B27B2">
            <w:pPr>
              <w:pStyle w:val="tabzwyky"/>
            </w:pPr>
            <w:r w:rsidRPr="00AD077E">
              <w:t>Kisielice, Ul. Daszyńskiego 5,</w:t>
            </w:r>
          </w:p>
          <w:p w:rsidR="00B0725A" w:rsidRPr="00AD077E" w:rsidRDefault="00B0725A" w:rsidP="001B27B2">
            <w:pPr>
              <w:pStyle w:val="tabzwyky"/>
              <w:rPr>
                <w:b/>
              </w:rPr>
            </w:pPr>
            <w:r w:rsidRPr="00AD077E">
              <w:t>14-220 Kisielice</w:t>
            </w:r>
            <w:r w:rsidRPr="00AD077E">
              <w:rPr>
                <w:b/>
              </w:rPr>
              <w:tab/>
            </w:r>
          </w:p>
        </w:tc>
      </w:tr>
      <w:tr w:rsidR="00B0725A" w:rsidRPr="00F649D2" w:rsidTr="001B27B2">
        <w:tc>
          <w:tcPr>
            <w:tcW w:w="2943" w:type="dxa"/>
          </w:tcPr>
          <w:p w:rsidR="00B0725A" w:rsidRPr="00922447" w:rsidRDefault="00B0725A" w:rsidP="001B27B2">
            <w:pPr>
              <w:pStyle w:val="tabwyrnienie"/>
            </w:pPr>
            <w:r>
              <w:t>ID Działki</w:t>
            </w:r>
          </w:p>
        </w:tc>
        <w:tc>
          <w:tcPr>
            <w:tcW w:w="3473" w:type="dxa"/>
          </w:tcPr>
          <w:p w:rsidR="00B0725A" w:rsidRPr="00922447" w:rsidRDefault="00B0725A" w:rsidP="001B27B2">
            <w:pPr>
              <w:pStyle w:val="tabwyrnienie"/>
            </w:pPr>
            <w:r w:rsidRPr="00922447">
              <w:t>Obręb</w:t>
            </w:r>
          </w:p>
        </w:tc>
        <w:tc>
          <w:tcPr>
            <w:tcW w:w="3473" w:type="dxa"/>
          </w:tcPr>
          <w:p w:rsidR="00B0725A" w:rsidRPr="00922447" w:rsidRDefault="00B0725A" w:rsidP="001B27B2">
            <w:pPr>
              <w:pStyle w:val="tabwyrnienie"/>
            </w:pPr>
            <w:r w:rsidRPr="00922447">
              <w:t>Numery działek</w:t>
            </w:r>
          </w:p>
        </w:tc>
      </w:tr>
      <w:tr w:rsidR="00B0725A" w:rsidRPr="00F649D2" w:rsidTr="001B27B2">
        <w:tc>
          <w:tcPr>
            <w:tcW w:w="2943" w:type="dxa"/>
          </w:tcPr>
          <w:p w:rsidR="00B0725A" w:rsidRPr="00922447" w:rsidRDefault="00B0725A" w:rsidP="001B27B2">
            <w:pPr>
              <w:pStyle w:val="tabzwyky"/>
              <w:rPr>
                <w:rStyle w:val="Tytuksiki"/>
                <w:b w:val="0"/>
                <w:bCs w:val="0"/>
                <w:smallCaps/>
              </w:rPr>
            </w:pPr>
            <w:r w:rsidRPr="00D055DD">
              <w:t>280704_5.0009.18/8</w:t>
            </w:r>
          </w:p>
        </w:tc>
        <w:tc>
          <w:tcPr>
            <w:tcW w:w="3473" w:type="dxa"/>
          </w:tcPr>
          <w:p w:rsidR="00B0725A" w:rsidRPr="00922447" w:rsidRDefault="00B0725A" w:rsidP="001B27B2">
            <w:pPr>
              <w:pStyle w:val="tabzwyky"/>
              <w:rPr>
                <w:rStyle w:val="Tytuksiki"/>
                <w:b w:val="0"/>
                <w:sz w:val="20"/>
              </w:rPr>
            </w:pPr>
            <w:r>
              <w:t xml:space="preserve">Krzywka </w:t>
            </w:r>
          </w:p>
        </w:tc>
        <w:tc>
          <w:tcPr>
            <w:tcW w:w="3473" w:type="dxa"/>
          </w:tcPr>
          <w:p w:rsidR="00B0725A" w:rsidRPr="00AD077E" w:rsidRDefault="00B0725A" w:rsidP="001B27B2">
            <w:pPr>
              <w:pStyle w:val="tabzwyky"/>
              <w:rPr>
                <w:rStyle w:val="Tytuksiki"/>
                <w:b w:val="0"/>
                <w:sz w:val="20"/>
              </w:rPr>
            </w:pPr>
            <w:r w:rsidRPr="00AD077E">
              <w:rPr>
                <w:rStyle w:val="Tytuksiki"/>
                <w:b w:val="0"/>
                <w:sz w:val="20"/>
              </w:rPr>
              <w:t>18/8</w:t>
            </w:r>
          </w:p>
        </w:tc>
      </w:tr>
    </w:tbl>
    <w:p w:rsidR="00B0725A" w:rsidRPr="00F649D2" w:rsidRDefault="00B0725A" w:rsidP="00B0725A">
      <w:pPr>
        <w:pStyle w:val="Podtytu"/>
        <w:rPr>
          <w:rFonts w:ascii="Times New Roman" w:hAnsi="Times New Roman"/>
          <w:color w:val="auto"/>
          <w:sz w:val="24"/>
          <w:szCs w:val="24"/>
        </w:rPr>
      </w:pPr>
      <w:r w:rsidRPr="00F649D2">
        <w:rPr>
          <w:rFonts w:ascii="Times New Roman" w:hAnsi="Times New Roman"/>
          <w:color w:val="auto"/>
          <w:sz w:val="24"/>
          <w:szCs w:val="24"/>
        </w:rPr>
        <w:t>Projektant</w:t>
      </w:r>
    </w:p>
    <w:p w:rsidR="00B0725A" w:rsidRPr="00F649D2" w:rsidRDefault="00B0725A" w:rsidP="00B0725A">
      <w:pPr>
        <w:pStyle w:val="Podtytu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Tabela-Siatka"/>
        <w:tblW w:w="9918" w:type="dxa"/>
        <w:tblLayout w:type="fixed"/>
        <w:tblLook w:val="04A0"/>
      </w:tblPr>
      <w:tblGrid>
        <w:gridCol w:w="2972"/>
        <w:gridCol w:w="4394"/>
        <w:gridCol w:w="2552"/>
      </w:tblGrid>
      <w:tr w:rsidR="00B0725A" w:rsidRPr="00F649D2" w:rsidTr="001B27B2">
        <w:tc>
          <w:tcPr>
            <w:tcW w:w="9918" w:type="dxa"/>
            <w:gridSpan w:val="3"/>
          </w:tcPr>
          <w:p w:rsidR="00B0725A" w:rsidRPr="00F649D2" w:rsidRDefault="00B0725A" w:rsidP="001B27B2">
            <w:pPr>
              <w:pStyle w:val="tabelektryczne"/>
              <w:rPr>
                <w:rFonts w:ascii="Times New Roman" w:hAnsi="Times New Roman"/>
                <w:color w:val="auto"/>
                <w:szCs w:val="24"/>
              </w:rPr>
            </w:pPr>
            <w:r w:rsidRPr="00F649D2">
              <w:rPr>
                <w:rFonts w:ascii="Times New Roman" w:hAnsi="Times New Roman"/>
                <w:color w:val="auto"/>
                <w:szCs w:val="24"/>
              </w:rPr>
              <w:t>Instalacje elektryczne</w:t>
            </w:r>
          </w:p>
        </w:tc>
      </w:tr>
      <w:tr w:rsidR="00B0725A" w:rsidRPr="00F649D2" w:rsidTr="001B27B2">
        <w:tc>
          <w:tcPr>
            <w:tcW w:w="2972" w:type="dxa"/>
          </w:tcPr>
          <w:p w:rsidR="00B0725A" w:rsidRPr="00F649D2" w:rsidRDefault="00B0725A" w:rsidP="001B27B2">
            <w:pPr>
              <w:pStyle w:val="tabwyrnienie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Imię i nazwisko</w:t>
            </w:r>
          </w:p>
        </w:tc>
        <w:tc>
          <w:tcPr>
            <w:tcW w:w="4394" w:type="dxa"/>
          </w:tcPr>
          <w:p w:rsidR="00B0725A" w:rsidRPr="00F649D2" w:rsidRDefault="00B0725A" w:rsidP="001B27B2">
            <w:pPr>
              <w:pStyle w:val="tabwyrnienie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Numer uprawnień, specjalność</w:t>
            </w:r>
          </w:p>
        </w:tc>
        <w:tc>
          <w:tcPr>
            <w:tcW w:w="2552" w:type="dxa"/>
          </w:tcPr>
          <w:p w:rsidR="00B0725A" w:rsidRPr="00F649D2" w:rsidRDefault="00B0725A" w:rsidP="001B27B2">
            <w:pPr>
              <w:pStyle w:val="tabwyrnienie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Podpis</w:t>
            </w:r>
          </w:p>
        </w:tc>
      </w:tr>
      <w:tr w:rsidR="00B0725A" w:rsidRPr="00F649D2" w:rsidTr="001B27B2">
        <w:trPr>
          <w:trHeight w:val="267"/>
        </w:trPr>
        <w:tc>
          <w:tcPr>
            <w:tcW w:w="2972" w:type="dxa"/>
            <w:vAlign w:val="center"/>
          </w:tcPr>
          <w:p w:rsidR="00B0725A" w:rsidRPr="00F649D2" w:rsidRDefault="00B0725A" w:rsidP="001B27B2">
            <w:pPr>
              <w:pStyle w:val="tabzwyky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Wykonał:</w:t>
            </w:r>
            <w:r w:rsidRPr="00F649D2">
              <w:rPr>
                <w:rFonts w:ascii="Times New Roman" w:hAnsi="Times New Roman"/>
                <w:szCs w:val="24"/>
              </w:rPr>
              <w:br/>
              <w:t xml:space="preserve">mgr inż. </w:t>
            </w:r>
            <w:r w:rsidRPr="00F649D2">
              <w:rPr>
                <w:rFonts w:ascii="Times New Roman" w:hAnsi="Times New Roman"/>
                <w:szCs w:val="24"/>
              </w:rPr>
              <w:br/>
              <w:t>Daniel Sokołowski</w:t>
            </w:r>
          </w:p>
        </w:tc>
        <w:tc>
          <w:tcPr>
            <w:tcW w:w="4394" w:type="dxa"/>
            <w:vAlign w:val="center"/>
          </w:tcPr>
          <w:p w:rsidR="00B0725A" w:rsidRPr="00F649D2" w:rsidRDefault="00B0725A" w:rsidP="001B27B2">
            <w:pPr>
              <w:pStyle w:val="tabzwyky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WAM/0125/PWOE/11</w:t>
            </w:r>
            <w:r w:rsidRPr="00F649D2">
              <w:rPr>
                <w:rFonts w:ascii="Times New Roman" w:hAnsi="Times New Roman"/>
                <w:szCs w:val="24"/>
              </w:rPr>
              <w:br/>
              <w:t xml:space="preserve">uprawniony projektant </w:t>
            </w:r>
            <w:r w:rsidRPr="00F649D2">
              <w:rPr>
                <w:rFonts w:ascii="Times New Roman" w:hAnsi="Times New Roman"/>
                <w:szCs w:val="24"/>
              </w:rPr>
              <w:br/>
              <w:t>w zakresie instalacji elektrycznych</w:t>
            </w:r>
          </w:p>
        </w:tc>
        <w:tc>
          <w:tcPr>
            <w:tcW w:w="2552" w:type="dxa"/>
            <w:vAlign w:val="center"/>
          </w:tcPr>
          <w:p w:rsidR="00B0725A" w:rsidRPr="00F649D2" w:rsidRDefault="00B0725A" w:rsidP="001B27B2">
            <w:pPr>
              <w:pStyle w:val="tabzwyky"/>
              <w:rPr>
                <w:rFonts w:ascii="Times New Roman" w:hAnsi="Times New Roman"/>
                <w:szCs w:val="24"/>
              </w:rPr>
            </w:pPr>
          </w:p>
        </w:tc>
      </w:tr>
      <w:tr w:rsidR="00B0725A" w:rsidRPr="00F649D2" w:rsidTr="001B27B2">
        <w:trPr>
          <w:trHeight w:val="64"/>
        </w:trPr>
        <w:tc>
          <w:tcPr>
            <w:tcW w:w="2972" w:type="dxa"/>
            <w:vAlign w:val="center"/>
          </w:tcPr>
          <w:p w:rsidR="00B0725A" w:rsidRPr="00F649D2" w:rsidRDefault="00B0725A" w:rsidP="001B27B2">
            <w:pPr>
              <w:pStyle w:val="tabzwyky"/>
              <w:rPr>
                <w:rFonts w:ascii="Times New Roman" w:hAnsi="Times New Roman"/>
                <w:szCs w:val="24"/>
              </w:rPr>
            </w:pPr>
            <w:r w:rsidRPr="00F649D2">
              <w:rPr>
                <w:rFonts w:ascii="Times New Roman" w:hAnsi="Times New Roman"/>
                <w:szCs w:val="24"/>
              </w:rPr>
              <w:t>Sprawdził:</w:t>
            </w:r>
            <w:r w:rsidRPr="00F649D2">
              <w:rPr>
                <w:rFonts w:ascii="Times New Roman" w:hAnsi="Times New Roman"/>
                <w:szCs w:val="24"/>
              </w:rPr>
              <w:br/>
            </w:r>
            <w:r w:rsidRPr="00F649D2">
              <w:rPr>
                <w:rFonts w:ascii="Times New Roman" w:hAnsi="Times New Roman"/>
                <w:szCs w:val="24"/>
              </w:rPr>
              <w:br/>
            </w:r>
          </w:p>
        </w:tc>
        <w:tc>
          <w:tcPr>
            <w:tcW w:w="4394" w:type="dxa"/>
            <w:vAlign w:val="center"/>
          </w:tcPr>
          <w:p w:rsidR="00B0725A" w:rsidRPr="00F649D2" w:rsidRDefault="00B0725A" w:rsidP="001B27B2">
            <w:pPr>
              <w:pStyle w:val="tabzwyky"/>
              <w:rPr>
                <w:rFonts w:ascii="Times New Roman" w:hAnsi="Times New Roman"/>
                <w:szCs w:val="24"/>
              </w:rPr>
            </w:pPr>
          </w:p>
        </w:tc>
        <w:tc>
          <w:tcPr>
            <w:tcW w:w="2552" w:type="dxa"/>
            <w:vAlign w:val="center"/>
          </w:tcPr>
          <w:p w:rsidR="00B0725A" w:rsidRPr="00F649D2" w:rsidRDefault="00B0725A" w:rsidP="001B27B2">
            <w:pPr>
              <w:pStyle w:val="tabzwyky"/>
              <w:rPr>
                <w:rFonts w:ascii="Times New Roman" w:hAnsi="Times New Roman"/>
                <w:szCs w:val="24"/>
              </w:rPr>
            </w:pPr>
          </w:p>
        </w:tc>
      </w:tr>
    </w:tbl>
    <w:p w:rsidR="00B0725A" w:rsidRDefault="00B0725A" w:rsidP="00B0725A">
      <w:pPr>
        <w:rPr>
          <w:rFonts w:ascii="Times New Roman" w:eastAsia="Arial" w:hAnsi="Times New Roman" w:cs="Times New Roman"/>
          <w:sz w:val="24"/>
          <w:szCs w:val="24"/>
        </w:rPr>
      </w:pPr>
    </w:p>
    <w:p w:rsidR="00B0725A" w:rsidRDefault="00B0725A" w:rsidP="00B0725A">
      <w:pPr>
        <w:rPr>
          <w:rFonts w:ascii="Times New Roman" w:eastAsia="Arial" w:hAnsi="Times New Roman" w:cs="Times New Roman"/>
          <w:sz w:val="24"/>
          <w:szCs w:val="24"/>
        </w:rPr>
      </w:pPr>
    </w:p>
    <w:p w:rsidR="00B0725A" w:rsidRDefault="00B0725A" w:rsidP="00B0725A">
      <w:pPr>
        <w:rPr>
          <w:rFonts w:ascii="Times New Roman" w:eastAsia="Arial" w:hAnsi="Times New Roman" w:cs="Times New Roman"/>
          <w:sz w:val="24"/>
          <w:szCs w:val="24"/>
        </w:rPr>
      </w:pPr>
    </w:p>
    <w:p w:rsidR="00B0725A" w:rsidRDefault="00B0725A" w:rsidP="00B0725A">
      <w:pPr>
        <w:rPr>
          <w:rFonts w:ascii="Times New Roman" w:eastAsia="Arial" w:hAnsi="Times New Roman" w:cs="Times New Roman"/>
          <w:sz w:val="24"/>
          <w:szCs w:val="24"/>
        </w:rPr>
      </w:pPr>
    </w:p>
    <w:p w:rsidR="00B0725A" w:rsidRDefault="00B0725A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Pr="00FC452E" w:rsidRDefault="005E2B99" w:rsidP="005E2B9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VII  Spis zawartości </w:t>
      </w:r>
    </w:p>
    <w:tbl>
      <w:tblPr>
        <w:tblStyle w:val="Tabela-Siatka"/>
        <w:tblW w:w="93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2"/>
        <w:gridCol w:w="8151"/>
        <w:gridCol w:w="803"/>
      </w:tblGrid>
      <w:tr w:rsidR="005E2B99" w:rsidRPr="00C74037" w:rsidTr="001B27B2">
        <w:trPr>
          <w:trHeight w:val="2206"/>
        </w:trPr>
        <w:tc>
          <w:tcPr>
            <w:tcW w:w="392" w:type="dxa"/>
          </w:tcPr>
          <w:p w:rsidR="005E2B99" w:rsidRDefault="005E2B99" w:rsidP="001B27B2">
            <w:pPr>
              <w:rPr>
                <w:sz w:val="24"/>
                <w:szCs w:val="24"/>
              </w:rPr>
            </w:pPr>
            <w:r w:rsidRPr="00C74037">
              <w:rPr>
                <w:sz w:val="24"/>
                <w:szCs w:val="24"/>
              </w:rPr>
              <w:t>1</w:t>
            </w:r>
          </w:p>
          <w:p w:rsidR="005E2B99" w:rsidRDefault="005E2B99" w:rsidP="001B27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5E2B99" w:rsidRDefault="005E2B99" w:rsidP="001B27B2">
            <w:pPr>
              <w:rPr>
                <w:sz w:val="24"/>
                <w:szCs w:val="24"/>
              </w:rPr>
            </w:pPr>
          </w:p>
          <w:p w:rsidR="005E2B99" w:rsidRPr="00C74037" w:rsidRDefault="005E2B99" w:rsidP="005E2B99">
            <w:pPr>
              <w:rPr>
                <w:sz w:val="24"/>
                <w:szCs w:val="24"/>
              </w:rPr>
            </w:pPr>
          </w:p>
        </w:tc>
        <w:tc>
          <w:tcPr>
            <w:tcW w:w="8151" w:type="dxa"/>
          </w:tcPr>
          <w:p w:rsidR="005E2B99" w:rsidRPr="005E2B99" w:rsidRDefault="005E2B99" w:rsidP="005E2B99">
            <w:pPr>
              <w:rPr>
                <w:bCs/>
                <w:sz w:val="24"/>
                <w:szCs w:val="24"/>
              </w:rPr>
            </w:pPr>
            <w:r w:rsidRPr="005E2B99">
              <w:rPr>
                <w:bCs/>
                <w:sz w:val="24"/>
                <w:szCs w:val="24"/>
              </w:rPr>
              <w:t>Opis techniczny elementów budynku</w:t>
            </w:r>
          </w:p>
          <w:p w:rsidR="005E2B99" w:rsidRDefault="005E2B99" w:rsidP="001B27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Część rysunkowa </w:t>
            </w:r>
          </w:p>
          <w:p w:rsidR="005E2B99" w:rsidRDefault="005E2B99" w:rsidP="001B27B2">
            <w:pPr>
              <w:rPr>
                <w:sz w:val="24"/>
                <w:szCs w:val="24"/>
              </w:rPr>
            </w:pPr>
          </w:p>
          <w:p w:rsidR="005E2B99" w:rsidRPr="00A24AAB" w:rsidRDefault="005E2B99" w:rsidP="001B27B2">
            <w:pPr>
              <w:rPr>
                <w:sz w:val="24"/>
                <w:szCs w:val="24"/>
              </w:rPr>
            </w:pPr>
          </w:p>
        </w:tc>
        <w:tc>
          <w:tcPr>
            <w:tcW w:w="803" w:type="dxa"/>
          </w:tcPr>
          <w:p w:rsidR="005E2B99" w:rsidRDefault="005E2B99" w:rsidP="001B27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84-85</w:t>
            </w:r>
          </w:p>
          <w:p w:rsidR="005E2B99" w:rsidRDefault="005E2B99" w:rsidP="001B27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</w:t>
            </w:r>
          </w:p>
          <w:p w:rsidR="005E2B99" w:rsidRPr="00C74037" w:rsidRDefault="005E2B99" w:rsidP="005E2B99">
            <w:pPr>
              <w:rPr>
                <w:sz w:val="24"/>
                <w:szCs w:val="24"/>
              </w:rPr>
            </w:pPr>
          </w:p>
        </w:tc>
      </w:tr>
    </w:tbl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p w:rsidR="005E2B99" w:rsidRDefault="005E2B99" w:rsidP="005E2B99">
      <w:pPr>
        <w:pStyle w:val="NormalnyWeb"/>
        <w:spacing w:after="0"/>
        <w:jc w:val="center"/>
        <w:rPr>
          <w:b/>
          <w:bCs/>
          <w:color w:val="000000"/>
          <w:sz w:val="28"/>
          <w:szCs w:val="28"/>
        </w:rPr>
      </w:pPr>
      <w:r w:rsidRPr="005E2B99">
        <w:rPr>
          <w:b/>
          <w:bCs/>
          <w:color w:val="000000"/>
          <w:sz w:val="28"/>
          <w:szCs w:val="28"/>
        </w:rPr>
        <w:t>Opis techniczny elementów budynku</w:t>
      </w:r>
    </w:p>
    <w:p w:rsidR="005E2B99" w:rsidRPr="005E2B99" w:rsidRDefault="005E2B99" w:rsidP="005E2B99">
      <w:pPr>
        <w:pStyle w:val="NormalnyWeb"/>
        <w:spacing w:after="0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do opinii techniczne </w:t>
      </w:r>
    </w:p>
    <w:p w:rsidR="005E2B99" w:rsidRDefault="005E2B99" w:rsidP="005E2B99">
      <w:pPr>
        <w:pStyle w:val="NormalnyWeb"/>
        <w:spacing w:after="0" w:line="232" w:lineRule="auto"/>
      </w:pPr>
      <w:r>
        <w:rPr>
          <w:b/>
          <w:bCs/>
          <w:sz w:val="27"/>
          <w:szCs w:val="27"/>
        </w:rPr>
        <w:t>5.0 Opis konstrukcji budynku</w:t>
      </w:r>
    </w:p>
    <w:p w:rsidR="005E2B99" w:rsidRDefault="005E2B99" w:rsidP="005E2B99">
      <w:pPr>
        <w:pStyle w:val="NormalnyWeb"/>
        <w:spacing w:after="0" w:line="232" w:lineRule="auto"/>
        <w:ind w:right="6299" w:firstLine="6"/>
      </w:pPr>
      <w:r>
        <w:rPr>
          <w:sz w:val="27"/>
          <w:szCs w:val="27"/>
          <w:u w:val="single"/>
        </w:rPr>
        <w:t xml:space="preserve">5.1 Fundamenty </w:t>
      </w:r>
    </w:p>
    <w:p w:rsidR="005E2B99" w:rsidRDefault="005E2B99" w:rsidP="005E2B99">
      <w:pPr>
        <w:pStyle w:val="NormalnyWeb"/>
        <w:ind w:left="181"/>
      </w:pPr>
      <w:r>
        <w:rPr>
          <w:sz w:val="27"/>
          <w:szCs w:val="27"/>
        </w:rPr>
        <w:t>- stwierdzono istniejące fundamenty w formie ław fundamentowych betonowych w dobrym stanie technicznym i wizualnym</w:t>
      </w:r>
    </w:p>
    <w:p w:rsidR="005E2B99" w:rsidRDefault="005E2B99" w:rsidP="005E2B99">
      <w:pPr>
        <w:pStyle w:val="NormalnyWeb"/>
        <w:ind w:left="181"/>
      </w:pPr>
      <w:r>
        <w:rPr>
          <w:sz w:val="27"/>
          <w:szCs w:val="27"/>
        </w:rPr>
        <w:t>* oględziny istniejących ław fundamentowych budynku wykazały , że :</w:t>
      </w:r>
    </w:p>
    <w:p w:rsidR="005E2B99" w:rsidRDefault="005E2B99" w:rsidP="005E2B99">
      <w:pPr>
        <w:pStyle w:val="NormalnyWeb"/>
        <w:numPr>
          <w:ilvl w:val="0"/>
          <w:numId w:val="38"/>
        </w:numPr>
        <w:spacing w:line="232" w:lineRule="auto"/>
      </w:pPr>
      <w:r>
        <w:rPr>
          <w:sz w:val="27"/>
          <w:szCs w:val="27"/>
        </w:rPr>
        <w:t>stan techniczny dobry</w:t>
      </w:r>
    </w:p>
    <w:p w:rsidR="005E2B99" w:rsidRDefault="005E2B99" w:rsidP="005E2B99">
      <w:pPr>
        <w:pStyle w:val="NormalnyWeb"/>
      </w:pPr>
      <w:r>
        <w:rPr>
          <w:sz w:val="27"/>
          <w:szCs w:val="27"/>
          <w:u w:val="single"/>
        </w:rPr>
        <w:t>5.2 Ściany fundamentowe</w:t>
      </w:r>
    </w:p>
    <w:p w:rsidR="005E2B99" w:rsidRDefault="005E2B99" w:rsidP="005E2B99">
      <w:pPr>
        <w:pStyle w:val="NormalnyWeb"/>
        <w:numPr>
          <w:ilvl w:val="0"/>
          <w:numId w:val="39"/>
        </w:numPr>
      </w:pPr>
      <w:r>
        <w:rPr>
          <w:sz w:val="27"/>
          <w:szCs w:val="27"/>
        </w:rPr>
        <w:t xml:space="preserve">stwierdzono ściany ceglane z cegły ceramicznej na zaprawie cementowej, </w:t>
      </w:r>
    </w:p>
    <w:p w:rsidR="005E2B99" w:rsidRDefault="005E2B99" w:rsidP="005E2B99">
      <w:pPr>
        <w:pStyle w:val="NormalnyWeb"/>
      </w:pPr>
      <w:r>
        <w:rPr>
          <w:sz w:val="27"/>
          <w:szCs w:val="27"/>
        </w:rPr>
        <w:t>* oględziny istniejących ścian fundamentowych wykazały , że :</w:t>
      </w:r>
    </w:p>
    <w:p w:rsidR="005E2B99" w:rsidRDefault="005E2B99" w:rsidP="005E2B99">
      <w:pPr>
        <w:pStyle w:val="NormalnyWeb"/>
        <w:numPr>
          <w:ilvl w:val="0"/>
          <w:numId w:val="40"/>
        </w:numPr>
      </w:pPr>
      <w:r>
        <w:rPr>
          <w:sz w:val="27"/>
          <w:szCs w:val="27"/>
        </w:rPr>
        <w:t>ściany wykonane zostały zgodnie ze sztuka budowlaną i są w dobrym stanie technicznym. Brak pęknięć czy korozji biologicznej</w:t>
      </w:r>
    </w:p>
    <w:p w:rsidR="005E2B99" w:rsidRDefault="005E2B99" w:rsidP="005E2B99">
      <w:pPr>
        <w:pStyle w:val="NormalnyWeb"/>
        <w:spacing w:after="0" w:line="232" w:lineRule="auto"/>
        <w:ind w:left="6"/>
      </w:pPr>
      <w:r>
        <w:rPr>
          <w:sz w:val="27"/>
          <w:szCs w:val="27"/>
          <w:u w:val="single"/>
        </w:rPr>
        <w:t>5.3 Ściany</w:t>
      </w:r>
    </w:p>
    <w:p w:rsidR="005E2B99" w:rsidRDefault="005E2B99" w:rsidP="005E2B99">
      <w:pPr>
        <w:pStyle w:val="NormalnyWeb"/>
        <w:spacing w:after="0" w:line="232" w:lineRule="auto"/>
        <w:ind w:left="6"/>
      </w:pPr>
      <w:r>
        <w:rPr>
          <w:sz w:val="27"/>
          <w:szCs w:val="27"/>
        </w:rPr>
        <w:t>- Ściany zewnętrzne nadziemia, wykonane z cegły ceramicznej pełnej</w:t>
      </w:r>
    </w:p>
    <w:p w:rsidR="005E2B99" w:rsidRDefault="005E2B99" w:rsidP="005E2B99">
      <w:pPr>
        <w:pStyle w:val="NormalnyWeb"/>
        <w:spacing w:after="0" w:line="232" w:lineRule="auto"/>
      </w:pPr>
      <w:r>
        <w:rPr>
          <w:sz w:val="27"/>
          <w:szCs w:val="27"/>
        </w:rPr>
        <w:t>i kratówki na zaprawie cem.wap. Do poziomu izolacji poziomej</w:t>
      </w:r>
    </w:p>
    <w:p w:rsidR="005E2B99" w:rsidRDefault="005E2B99" w:rsidP="005E2B99">
      <w:pPr>
        <w:pStyle w:val="NormalnyWeb"/>
        <w:spacing w:after="0" w:line="232" w:lineRule="auto"/>
      </w:pPr>
      <w:r>
        <w:t xml:space="preserve">– </w:t>
      </w:r>
      <w:r>
        <w:rPr>
          <w:sz w:val="27"/>
          <w:szCs w:val="27"/>
        </w:rPr>
        <w:t>gr. 32/25cm. Ściany wewnętrzne kondygnacji wykonane z cegły ceramicznej, grubość zróżnicowana 12, 25. 32cm. Wykończenie ścian - tynki cementowo - wapienne.</w:t>
      </w:r>
    </w:p>
    <w:p w:rsidR="005E2B99" w:rsidRDefault="005E2B99" w:rsidP="005E2B99">
      <w:pPr>
        <w:pStyle w:val="NormalnyWeb"/>
        <w:spacing w:after="0" w:line="232" w:lineRule="auto"/>
      </w:pPr>
      <w:r>
        <w:rPr>
          <w:sz w:val="27"/>
          <w:szCs w:val="27"/>
          <w:u w:val="single"/>
        </w:rPr>
        <w:t>5.4 Stropy</w:t>
      </w:r>
    </w:p>
    <w:p w:rsidR="005E2B99" w:rsidRDefault="005E2B99" w:rsidP="005E2B99">
      <w:pPr>
        <w:pStyle w:val="NormalnyWeb"/>
        <w:spacing w:after="0" w:line="230" w:lineRule="auto"/>
      </w:pPr>
      <w:r>
        <w:rPr>
          <w:sz w:val="27"/>
          <w:szCs w:val="27"/>
        </w:rPr>
        <w:t>Stropy zelbetowe</w:t>
      </w:r>
    </w:p>
    <w:p w:rsidR="005E2B99" w:rsidRDefault="005E2B99" w:rsidP="005E2B99">
      <w:pPr>
        <w:pStyle w:val="NormalnyWeb"/>
        <w:spacing w:after="0" w:line="232" w:lineRule="auto"/>
      </w:pPr>
      <w:r>
        <w:rPr>
          <w:sz w:val="27"/>
          <w:szCs w:val="27"/>
          <w:u w:val="single"/>
        </w:rPr>
        <w:t>5.5 Podłogi i posadzki</w:t>
      </w:r>
    </w:p>
    <w:p w:rsidR="005E2B99" w:rsidRDefault="005E2B99" w:rsidP="005E2B99">
      <w:pPr>
        <w:pStyle w:val="NormalnyWeb"/>
        <w:spacing w:after="0"/>
      </w:pPr>
      <w:r>
        <w:rPr>
          <w:sz w:val="27"/>
          <w:szCs w:val="27"/>
        </w:rPr>
        <w:t xml:space="preserve">Posadzki parteru cementowe oraz terakota. </w:t>
      </w:r>
    </w:p>
    <w:p w:rsidR="005E2B99" w:rsidRDefault="005E2B99" w:rsidP="005E2B99">
      <w:pPr>
        <w:pStyle w:val="NormalnyWeb"/>
        <w:spacing w:after="0" w:line="232" w:lineRule="auto"/>
      </w:pPr>
      <w:r>
        <w:rPr>
          <w:sz w:val="27"/>
          <w:szCs w:val="27"/>
          <w:u w:val="single"/>
        </w:rPr>
        <w:t>5.6 dach</w:t>
      </w:r>
    </w:p>
    <w:p w:rsidR="005E2B99" w:rsidRDefault="005E2B99" w:rsidP="005E2B99">
      <w:pPr>
        <w:pStyle w:val="NormalnyWeb"/>
        <w:ind w:left="181"/>
      </w:pPr>
      <w:r>
        <w:rPr>
          <w:sz w:val="27"/>
          <w:szCs w:val="27"/>
        </w:rPr>
        <w:t>- stwierdzono dach dwuspadowy o konstrukcji płatwiowo kleszczowej:</w:t>
      </w:r>
    </w:p>
    <w:p w:rsidR="005E2B99" w:rsidRDefault="005E2B99" w:rsidP="005E2B99">
      <w:pPr>
        <w:pStyle w:val="NormalnyWeb"/>
        <w:ind w:left="181"/>
        <w:rPr>
          <w:sz w:val="27"/>
          <w:szCs w:val="27"/>
        </w:rPr>
      </w:pPr>
      <w:r>
        <w:rPr>
          <w:sz w:val="27"/>
          <w:szCs w:val="27"/>
        </w:rPr>
        <w:t>*-dach w dobrym stanie technicznym i wizualnym brak oznak zniszczenia</w:t>
      </w:r>
    </w:p>
    <w:p w:rsidR="005E2B99" w:rsidRDefault="005E2B99" w:rsidP="005E2B99">
      <w:pPr>
        <w:pStyle w:val="NormalnyWeb"/>
        <w:ind w:left="181"/>
      </w:pPr>
    </w:p>
    <w:p w:rsidR="005E2B99" w:rsidRDefault="005E2B99" w:rsidP="005E2B99">
      <w:pPr>
        <w:pStyle w:val="NormalnyWeb"/>
      </w:pPr>
      <w:r>
        <w:rPr>
          <w:sz w:val="27"/>
          <w:szCs w:val="27"/>
          <w:u w:val="single"/>
        </w:rPr>
        <w:lastRenderedPageBreak/>
        <w:t>5.7 Wentylacja</w:t>
      </w:r>
    </w:p>
    <w:p w:rsidR="005E2B99" w:rsidRDefault="005E2B99" w:rsidP="005E2B99">
      <w:pPr>
        <w:pStyle w:val="NormalnyWeb"/>
      </w:pPr>
      <w:r>
        <w:rPr>
          <w:sz w:val="27"/>
          <w:szCs w:val="27"/>
        </w:rPr>
        <w:t xml:space="preserve">Wentylacja ogólna grawitacyjna w ściankach oraz stropie przez deflektory. </w:t>
      </w:r>
    </w:p>
    <w:p w:rsidR="005E2B99" w:rsidRDefault="005E2B99" w:rsidP="005E2B99">
      <w:pPr>
        <w:pStyle w:val="NormalnyWeb"/>
      </w:pPr>
      <w:r>
        <w:rPr>
          <w:sz w:val="27"/>
          <w:szCs w:val="27"/>
          <w:u w:val="single"/>
        </w:rPr>
        <w:t>5.8 Izolacje</w:t>
      </w:r>
      <w:r>
        <w:rPr>
          <w:sz w:val="27"/>
          <w:szCs w:val="27"/>
        </w:rPr>
        <w:t>.</w:t>
      </w:r>
    </w:p>
    <w:p w:rsidR="005E2B99" w:rsidRDefault="005E2B99" w:rsidP="005E2B99">
      <w:pPr>
        <w:pStyle w:val="NormalnyWeb"/>
      </w:pPr>
      <w:r>
        <w:rPr>
          <w:sz w:val="27"/>
          <w:szCs w:val="27"/>
        </w:rPr>
        <w:t>Budynek nie posiada izolacji termicznej.</w:t>
      </w:r>
    </w:p>
    <w:p w:rsidR="005E2B99" w:rsidRDefault="005E2B99" w:rsidP="005E2B99">
      <w:pPr>
        <w:pStyle w:val="NormalnyWeb"/>
      </w:pPr>
      <w:r>
        <w:rPr>
          <w:sz w:val="27"/>
          <w:szCs w:val="27"/>
          <w:u w:val="single"/>
        </w:rPr>
        <w:t xml:space="preserve">5.9 Okna i drzwi </w:t>
      </w:r>
    </w:p>
    <w:p w:rsidR="005E2B99" w:rsidRDefault="005E2B99" w:rsidP="005E2B99">
      <w:pPr>
        <w:pStyle w:val="NormalnyWeb"/>
      </w:pPr>
      <w:r>
        <w:rPr>
          <w:sz w:val="27"/>
          <w:szCs w:val="27"/>
        </w:rPr>
        <w:t>Okna i drzwi wykonane z PCV stan dobry.</w:t>
      </w:r>
    </w:p>
    <w:p w:rsidR="005E2B99" w:rsidRDefault="005E2B99" w:rsidP="005E2B99">
      <w:pPr>
        <w:pStyle w:val="NormalnyWeb"/>
      </w:pPr>
      <w:r>
        <w:rPr>
          <w:sz w:val="27"/>
          <w:szCs w:val="27"/>
          <w:u w:val="single"/>
        </w:rPr>
        <w:t>6. Podsumowanie</w:t>
      </w:r>
    </w:p>
    <w:p w:rsidR="005E2B99" w:rsidRDefault="005E2B99" w:rsidP="005E2B99">
      <w:pPr>
        <w:pStyle w:val="NormalnyWeb"/>
        <w:ind w:left="720"/>
        <w:jc w:val="center"/>
      </w:pPr>
      <w:r>
        <w:rPr>
          <w:i/>
          <w:iCs/>
          <w:sz w:val="27"/>
          <w:szCs w:val="27"/>
          <w:u w:val="single"/>
        </w:rPr>
        <w:t xml:space="preserve">Stan ogólny techniczny przedmiotowego budynku należy uznać jako dobry, Ściany lokalu jak i reszty budynku w stanie dobrym nie stwierdzono pęknięć ani nadmiernego zawilgocenia. Konstrukcja dachu nowa w stanie bardzo dobrym. Obiekt nadaje się do przebudowy i rozbudowy. </w:t>
      </w:r>
    </w:p>
    <w:p w:rsidR="005E2B99" w:rsidRDefault="005E2B99" w:rsidP="005E2B99">
      <w:pPr>
        <w:pStyle w:val="NormalnyWeb"/>
        <w:spacing w:after="240"/>
        <w:jc w:val="center"/>
      </w:pPr>
    </w:p>
    <w:p w:rsidR="005E2B99" w:rsidRDefault="005E2B99" w:rsidP="005E2B99">
      <w:pPr>
        <w:pStyle w:val="NormalnyWeb"/>
        <w:spacing w:after="0"/>
      </w:pPr>
    </w:p>
    <w:p w:rsidR="005E2B99" w:rsidRDefault="005E2B99" w:rsidP="005E2B99">
      <w:pPr>
        <w:pStyle w:val="NormalnyWeb"/>
        <w:spacing w:after="0"/>
      </w:pPr>
    </w:p>
    <w:p w:rsidR="005E2B99" w:rsidRDefault="005E2B99" w:rsidP="009C7EC7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en-US"/>
        </w:rPr>
      </w:pPr>
    </w:p>
    <w:sectPr w:rsidR="005E2B99" w:rsidSect="00D055DD">
      <w:footerReference w:type="default" r:id="rId26"/>
      <w:pgSz w:w="11906" w:h="16838"/>
      <w:pgMar w:top="709" w:right="849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93B1B" w:rsidRDefault="00E93B1B" w:rsidP="00447090">
      <w:pPr>
        <w:spacing w:after="0" w:line="240" w:lineRule="auto"/>
      </w:pPr>
      <w:r>
        <w:separator/>
      </w:r>
    </w:p>
  </w:endnote>
  <w:endnote w:type="continuationSeparator" w:id="1">
    <w:p w:rsidR="00E93B1B" w:rsidRDefault="00E93B1B" w:rsidP="004470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residen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265911"/>
      <w:docPartObj>
        <w:docPartGallery w:val="Page Numbers (Bottom of Page)"/>
        <w:docPartUnique/>
      </w:docPartObj>
    </w:sdtPr>
    <w:sdtEndPr>
      <w:rPr>
        <w:rFonts w:asciiTheme="minorHAnsi" w:hAnsiTheme="minorHAnsi"/>
        <w:sz w:val="22"/>
        <w:szCs w:val="22"/>
      </w:rPr>
    </w:sdtEndPr>
    <w:sdtContent>
      <w:p w:rsidR="00620373" w:rsidRDefault="00620373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5E2B99" w:rsidRPr="005E2B99">
            <w:rPr>
              <w:rFonts w:asciiTheme="majorHAnsi" w:hAnsiTheme="majorHAnsi"/>
              <w:noProof/>
              <w:sz w:val="28"/>
              <w:szCs w:val="28"/>
            </w:rPr>
            <w:t>81</w:t>
          </w:r>
        </w:fldSimple>
      </w:p>
    </w:sdtContent>
  </w:sdt>
  <w:p w:rsidR="00620373" w:rsidRDefault="00620373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93B1B" w:rsidRDefault="00E93B1B" w:rsidP="00447090">
      <w:pPr>
        <w:spacing w:after="0" w:line="240" w:lineRule="auto"/>
      </w:pPr>
      <w:r>
        <w:separator/>
      </w:r>
    </w:p>
  </w:footnote>
  <w:footnote w:type="continuationSeparator" w:id="1">
    <w:p w:rsidR="00E93B1B" w:rsidRDefault="00E93B1B" w:rsidP="004470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hint="default"/>
        <w:i w:val="0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bullet"/>
      <w:lvlText w:val=""/>
      <w:lvlJc w:val="left"/>
      <w:pPr>
        <w:tabs>
          <w:tab w:val="num" w:pos="0"/>
        </w:tabs>
        <w:ind w:left="748" w:hanging="180"/>
      </w:pPr>
      <w:rPr>
        <w:rFonts w:ascii="Symbol" w:hAnsi="Symbol" w:cs="Symbol" w:hint="default"/>
        <w:spacing w:val="-4"/>
        <w:sz w:val="22"/>
        <w:szCs w:val="22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775"/>
        </w:tabs>
        <w:ind w:left="1495" w:hanging="360"/>
      </w:pPr>
    </w:lvl>
  </w:abstractNum>
  <w:abstractNum w:abstractNumId="2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440" w:hanging="360"/>
      </w:pPr>
      <w:rPr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2136" w:hanging="360"/>
      </w:pPr>
      <w:rPr>
        <w:rFonts w:ascii="Symbol" w:hAnsi="Symbol" w:cs="Symbol" w:hint="default"/>
        <w:spacing w:val="-4"/>
        <w:sz w:val="22"/>
        <w:szCs w:val="22"/>
      </w:r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rFonts w:hint="default"/>
        <w:b/>
        <w:i w:val="0"/>
        <w:sz w:val="22"/>
        <w:szCs w:val="22"/>
      </w:r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cs="Symbol" w:hint="default"/>
        <w:color w:val="000000"/>
        <w:sz w:val="22"/>
        <w:szCs w:val="22"/>
        <w:vertAlign w:val="superscript"/>
      </w:rPr>
    </w:lvl>
  </w:abstractNum>
  <w:abstractNum w:abstractNumId="6">
    <w:nsid w:val="0AD83581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440" w:hanging="360"/>
      </w:pPr>
      <w:rPr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>
    <w:nsid w:val="0DB93054"/>
    <w:multiLevelType w:val="hybridMultilevel"/>
    <w:tmpl w:val="64FC999E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0E383939"/>
    <w:multiLevelType w:val="multilevel"/>
    <w:tmpl w:val="5D1A422A"/>
    <w:lvl w:ilvl="0">
      <w:start w:val="1"/>
      <w:numFmt w:val="decimal"/>
      <w:lvlText w:val="K-%1"/>
      <w:lvlJc w:val="left"/>
      <w:pPr>
        <w:ind w:left="643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>
    <w:nsid w:val="113A0AA4"/>
    <w:multiLevelType w:val="hybridMultilevel"/>
    <w:tmpl w:val="D34E024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52E2A58"/>
    <w:multiLevelType w:val="hybridMultilevel"/>
    <w:tmpl w:val="5B5C53B6"/>
    <w:lvl w:ilvl="0" w:tplc="0415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1">
    <w:nsid w:val="179B4904"/>
    <w:multiLevelType w:val="hybridMultilevel"/>
    <w:tmpl w:val="CF6AAF76"/>
    <w:lvl w:ilvl="0" w:tplc="0415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2">
    <w:nsid w:val="18F10D19"/>
    <w:multiLevelType w:val="multilevel"/>
    <w:tmpl w:val="3110B858"/>
    <w:styleLink w:val="Styl1"/>
    <w:lvl w:ilvl="0">
      <w:start w:val="1"/>
      <w:numFmt w:val="upperLetter"/>
      <w:lvlText w:val="%1"/>
      <w:lvlJc w:val="left"/>
      <w:pPr>
        <w:ind w:left="432" w:hanging="432"/>
      </w:pPr>
      <w:rPr>
        <w:rFonts w:hint="default"/>
        <w:b/>
      </w:rPr>
    </w:lvl>
    <w:lvl w:ilvl="1">
      <w:start w:val="1"/>
      <w:numFmt w:val="decimal"/>
      <w:lvlText w:val="%2"/>
      <w:lvlJc w:val="left"/>
      <w:pPr>
        <w:ind w:left="576" w:hanging="576"/>
      </w:pPr>
      <w:rPr>
        <w:rFonts w:hint="default"/>
        <w:b/>
        <w:color w:val="0F243E" w:themeColor="text2" w:themeShade="80"/>
      </w:rPr>
    </w:lvl>
    <w:lvl w:ilvl="2">
      <w:start w:val="1"/>
      <w:numFmt w:val="decimal"/>
      <w:lvlText w:val="%2.%3"/>
      <w:lvlJc w:val="left"/>
      <w:pPr>
        <w:ind w:left="720" w:hanging="720"/>
      </w:pPr>
      <w:rPr>
        <w:rFonts w:hint="default"/>
        <w:b/>
        <w:color w:val="17365D" w:themeColor="text2" w:themeShade="BF"/>
      </w:rPr>
    </w:lvl>
    <w:lvl w:ilvl="3">
      <w:start w:val="1"/>
      <w:numFmt w:val="decimal"/>
      <w:lvlText w:val="%2.%3.%4"/>
      <w:lvlJc w:val="left"/>
      <w:pPr>
        <w:ind w:left="864" w:hanging="864"/>
      </w:pPr>
      <w:rPr>
        <w:rFonts w:hint="default"/>
        <w:b/>
        <w:color w:val="1F497D" w:themeColor="text2"/>
      </w:rPr>
    </w:lvl>
    <w:lvl w:ilvl="4">
      <w:start w:val="1"/>
      <w:numFmt w:val="decimal"/>
      <w:lvlText w:val="%2.%3.%4.%5"/>
      <w:lvlJc w:val="left"/>
      <w:pPr>
        <w:ind w:left="1008" w:hanging="1008"/>
      </w:pPr>
      <w:rPr>
        <w:rFonts w:hint="default"/>
        <w:b/>
        <w:color w:val="548DD4" w:themeColor="text2" w:themeTint="99"/>
      </w:rPr>
    </w:lvl>
    <w:lvl w:ilvl="5">
      <w:start w:val="1"/>
      <w:numFmt w:val="lowerLetter"/>
      <w:lvlText w:val="%6"/>
      <w:lvlJc w:val="left"/>
      <w:pPr>
        <w:ind w:left="284" w:hanging="28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3">
    <w:nsid w:val="1BF94F40"/>
    <w:multiLevelType w:val="multilevel"/>
    <w:tmpl w:val="28D852D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2.%3.%4.%5"/>
      <w:lvlJc w:val="left"/>
      <w:pPr>
        <w:ind w:left="1008" w:hanging="1008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397" w:hanging="284"/>
      </w:pPr>
      <w:rPr>
        <w:rFonts w:hint="default"/>
      </w:rPr>
    </w:lvl>
    <w:lvl w:ilvl="6">
      <w:start w:val="1"/>
      <w:numFmt w:val="decimal"/>
      <w:lvlText w:val="%7)"/>
      <w:lvlJc w:val="left"/>
      <w:pPr>
        <w:ind w:left="397" w:hanging="28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21434BF7"/>
    <w:multiLevelType w:val="multilevel"/>
    <w:tmpl w:val="EE164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1C241E6"/>
    <w:multiLevelType w:val="hybridMultilevel"/>
    <w:tmpl w:val="1F2060F8"/>
    <w:lvl w:ilvl="0" w:tplc="85AEC968">
      <w:start w:val="1"/>
      <w:numFmt w:val="lowerLetter"/>
      <w:lvlText w:val="%1)"/>
      <w:lvlJc w:val="left"/>
      <w:pPr>
        <w:ind w:left="5676" w:hanging="360"/>
      </w:pPr>
    </w:lvl>
    <w:lvl w:ilvl="1" w:tplc="04150019" w:tentative="1">
      <w:start w:val="1"/>
      <w:numFmt w:val="lowerLetter"/>
      <w:lvlText w:val="%2."/>
      <w:lvlJc w:val="left"/>
      <w:pPr>
        <w:ind w:left="6396" w:hanging="360"/>
      </w:pPr>
    </w:lvl>
    <w:lvl w:ilvl="2" w:tplc="0415001B" w:tentative="1">
      <w:start w:val="1"/>
      <w:numFmt w:val="lowerRoman"/>
      <w:lvlText w:val="%3."/>
      <w:lvlJc w:val="right"/>
      <w:pPr>
        <w:ind w:left="7116" w:hanging="180"/>
      </w:pPr>
    </w:lvl>
    <w:lvl w:ilvl="3" w:tplc="0415000F" w:tentative="1">
      <w:start w:val="1"/>
      <w:numFmt w:val="decimal"/>
      <w:lvlText w:val="%4."/>
      <w:lvlJc w:val="left"/>
      <w:pPr>
        <w:ind w:left="7836" w:hanging="360"/>
      </w:pPr>
    </w:lvl>
    <w:lvl w:ilvl="4" w:tplc="04150019" w:tentative="1">
      <w:start w:val="1"/>
      <w:numFmt w:val="lowerLetter"/>
      <w:lvlText w:val="%5."/>
      <w:lvlJc w:val="left"/>
      <w:pPr>
        <w:ind w:left="8556" w:hanging="360"/>
      </w:pPr>
    </w:lvl>
    <w:lvl w:ilvl="5" w:tplc="0415001B" w:tentative="1">
      <w:start w:val="1"/>
      <w:numFmt w:val="lowerRoman"/>
      <w:lvlText w:val="%6."/>
      <w:lvlJc w:val="right"/>
      <w:pPr>
        <w:ind w:left="9276" w:hanging="180"/>
      </w:pPr>
    </w:lvl>
    <w:lvl w:ilvl="6" w:tplc="0415000F" w:tentative="1">
      <w:start w:val="1"/>
      <w:numFmt w:val="decimal"/>
      <w:lvlText w:val="%7."/>
      <w:lvlJc w:val="left"/>
      <w:pPr>
        <w:ind w:left="9996" w:hanging="360"/>
      </w:pPr>
    </w:lvl>
    <w:lvl w:ilvl="7" w:tplc="04150019" w:tentative="1">
      <w:start w:val="1"/>
      <w:numFmt w:val="lowerLetter"/>
      <w:lvlText w:val="%8."/>
      <w:lvlJc w:val="left"/>
      <w:pPr>
        <w:ind w:left="10716" w:hanging="360"/>
      </w:pPr>
    </w:lvl>
    <w:lvl w:ilvl="8" w:tplc="0415001B" w:tentative="1">
      <w:start w:val="1"/>
      <w:numFmt w:val="lowerRoman"/>
      <w:lvlText w:val="%9."/>
      <w:lvlJc w:val="right"/>
      <w:pPr>
        <w:ind w:left="11436" w:hanging="180"/>
      </w:pPr>
    </w:lvl>
  </w:abstractNum>
  <w:abstractNum w:abstractNumId="16">
    <w:nsid w:val="21FB4D27"/>
    <w:multiLevelType w:val="multilevel"/>
    <w:tmpl w:val="A25627AA"/>
    <w:lvl w:ilvl="0">
      <w:start w:val="1"/>
      <w:numFmt w:val="decimal"/>
      <w:lvlText w:val="%1."/>
      <w:legacy w:legacy="1" w:legacySpace="0" w:legacyIndent="708"/>
      <w:lvlJc w:val="left"/>
      <w:pPr>
        <w:ind w:left="708" w:hanging="708"/>
      </w:pPr>
    </w:lvl>
    <w:lvl w:ilvl="1">
      <w:start w:val="1"/>
      <w:numFmt w:val="decimal"/>
      <w:lvlText w:val="%1.%2."/>
      <w:legacy w:legacy="1" w:legacySpace="0" w:legacyIndent="708"/>
      <w:lvlJc w:val="left"/>
      <w:pPr>
        <w:ind w:left="709" w:hanging="708"/>
      </w:pPr>
    </w:lvl>
    <w:lvl w:ilvl="2">
      <w:start w:val="1"/>
      <w:numFmt w:val="decimal"/>
      <w:lvlText w:val="%1.%2.%3."/>
      <w:legacy w:legacy="1" w:legacySpace="0" w:legacyIndent="708"/>
      <w:lvlJc w:val="left"/>
      <w:pPr>
        <w:ind w:left="709" w:hanging="708"/>
      </w:pPr>
    </w:lvl>
    <w:lvl w:ilvl="3">
      <w:start w:val="1"/>
      <w:numFmt w:val="decimal"/>
      <w:lvlText w:val="%1.%2.%3.%4."/>
      <w:legacy w:legacy="1" w:legacySpace="0" w:legacyIndent="708"/>
      <w:lvlJc w:val="left"/>
      <w:pPr>
        <w:ind w:left="709" w:hanging="708"/>
      </w:pPr>
    </w:lvl>
    <w:lvl w:ilvl="4">
      <w:start w:val="1"/>
      <w:numFmt w:val="decimal"/>
      <w:lvlText w:val="%1.%2.%3.%4.%5."/>
      <w:legacy w:legacy="1" w:legacySpace="0" w:legacyIndent="708"/>
      <w:lvlJc w:val="left"/>
      <w:pPr>
        <w:ind w:left="3540" w:hanging="708"/>
      </w:pPr>
    </w:lvl>
    <w:lvl w:ilvl="5">
      <w:start w:val="1"/>
      <w:numFmt w:val="decimal"/>
      <w:lvlText w:val="%1.%2.%3.%4.%5.%6."/>
      <w:legacy w:legacy="1" w:legacySpace="0" w:legacyIndent="708"/>
      <w:lvlJc w:val="left"/>
      <w:pPr>
        <w:ind w:left="4248" w:hanging="708"/>
      </w:pPr>
    </w:lvl>
    <w:lvl w:ilvl="6">
      <w:start w:val="1"/>
      <w:numFmt w:val="decimal"/>
      <w:lvlText w:val="%1.%2.%3.%4.%5.%6.%7."/>
      <w:legacy w:legacy="1" w:legacySpace="0" w:legacyIndent="708"/>
      <w:lvlJc w:val="left"/>
      <w:pPr>
        <w:ind w:left="4956" w:hanging="708"/>
      </w:pPr>
    </w:lvl>
    <w:lvl w:ilvl="7">
      <w:start w:val="1"/>
      <w:numFmt w:val="decimal"/>
      <w:lvlText w:val="%1.%2.%3.%4.%5.%6.%7.%8."/>
      <w:legacy w:legacy="1" w:legacySpace="0" w:legacyIndent="708"/>
      <w:lvlJc w:val="left"/>
      <w:pPr>
        <w:ind w:left="5664" w:hanging="708"/>
      </w:pPr>
    </w:lvl>
    <w:lvl w:ilvl="8">
      <w:start w:val="1"/>
      <w:numFmt w:val="decimal"/>
      <w:lvlText w:val="%1.%2.%3.%4.%5.%6.%7.%8.%9."/>
      <w:legacy w:legacy="1" w:legacySpace="0" w:legacyIndent="708"/>
      <w:lvlJc w:val="left"/>
      <w:pPr>
        <w:ind w:left="6372" w:hanging="708"/>
      </w:pPr>
    </w:lvl>
  </w:abstractNum>
  <w:abstractNum w:abstractNumId="17">
    <w:nsid w:val="226532C2"/>
    <w:multiLevelType w:val="multilevel"/>
    <w:tmpl w:val="3110B858"/>
    <w:styleLink w:val="Listanumerowana-projekty"/>
    <w:lvl w:ilvl="0">
      <w:start w:val="1"/>
      <w:numFmt w:val="upperLetter"/>
      <w:lvlText w:val="%1"/>
      <w:lvlJc w:val="left"/>
      <w:pPr>
        <w:ind w:left="432" w:hanging="432"/>
      </w:pPr>
      <w:rPr>
        <w:rFonts w:hint="default"/>
        <w:b/>
      </w:rPr>
    </w:lvl>
    <w:lvl w:ilvl="1">
      <w:start w:val="1"/>
      <w:numFmt w:val="decimal"/>
      <w:lvlText w:val="%2"/>
      <w:lvlJc w:val="left"/>
      <w:pPr>
        <w:ind w:left="576" w:hanging="576"/>
      </w:pPr>
      <w:rPr>
        <w:rFonts w:hint="default"/>
        <w:b/>
        <w:color w:val="17365D" w:themeColor="text2" w:themeShade="BF"/>
      </w:rPr>
    </w:lvl>
    <w:lvl w:ilvl="2">
      <w:start w:val="1"/>
      <w:numFmt w:val="decimal"/>
      <w:lvlText w:val="%2.%3"/>
      <w:lvlJc w:val="left"/>
      <w:pPr>
        <w:ind w:left="720" w:hanging="720"/>
      </w:pPr>
      <w:rPr>
        <w:rFonts w:hint="default"/>
        <w:b/>
        <w:color w:val="548DD4" w:themeColor="text2" w:themeTint="99"/>
      </w:rPr>
    </w:lvl>
    <w:lvl w:ilvl="3">
      <w:start w:val="1"/>
      <w:numFmt w:val="decimal"/>
      <w:lvlText w:val="%2.%3.%4"/>
      <w:lvlJc w:val="left"/>
      <w:pPr>
        <w:ind w:left="864" w:hanging="864"/>
      </w:pPr>
      <w:rPr>
        <w:rFonts w:hint="default"/>
        <w:b/>
        <w:color w:val="548DD4" w:themeColor="text2" w:themeTint="99"/>
      </w:rPr>
    </w:lvl>
    <w:lvl w:ilvl="4">
      <w:start w:val="1"/>
      <w:numFmt w:val="decimal"/>
      <w:lvlText w:val="%2.%3.%4.%5"/>
      <w:lvlJc w:val="left"/>
      <w:pPr>
        <w:ind w:left="1008" w:hanging="1008"/>
      </w:pPr>
      <w:rPr>
        <w:rFonts w:hint="default"/>
        <w:b/>
        <w:color w:val="1F497D" w:themeColor="text2"/>
      </w:rPr>
    </w:lvl>
    <w:lvl w:ilvl="5">
      <w:start w:val="1"/>
      <w:numFmt w:val="lowerLetter"/>
      <w:lvlText w:val="%6"/>
      <w:lvlJc w:val="left"/>
      <w:pPr>
        <w:ind w:left="284" w:hanging="28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>
    <w:nsid w:val="249D5854"/>
    <w:multiLevelType w:val="hybridMultilevel"/>
    <w:tmpl w:val="C56EA066"/>
    <w:lvl w:ilvl="0" w:tplc="0415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9">
    <w:nsid w:val="3A116D37"/>
    <w:multiLevelType w:val="hybridMultilevel"/>
    <w:tmpl w:val="62D26DF4"/>
    <w:lvl w:ilvl="0" w:tplc="0415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20">
    <w:nsid w:val="3A9408AD"/>
    <w:multiLevelType w:val="hybridMultilevel"/>
    <w:tmpl w:val="FE1E5A90"/>
    <w:lvl w:ilvl="0" w:tplc="0415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21">
    <w:nsid w:val="3EEC1C81"/>
    <w:multiLevelType w:val="multilevel"/>
    <w:tmpl w:val="1D384206"/>
    <w:name w:val="MojaListaPROJEKTY"/>
    <w:lvl w:ilvl="0">
      <w:start w:val="1"/>
      <w:numFmt w:val="upperRoman"/>
      <w:lvlText w:val="%1"/>
      <w:lvlJc w:val="left"/>
      <w:pPr>
        <w:ind w:left="431" w:hanging="431"/>
      </w:pPr>
      <w:rPr>
        <w:rFonts w:hint="default"/>
      </w:rPr>
    </w:lvl>
    <w:lvl w:ilvl="1">
      <w:start w:val="1"/>
      <w:numFmt w:val="upperLetter"/>
      <w:lvlText w:val="%2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Nagwek3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3.%4."/>
      <w:lvlJc w:val="left"/>
      <w:pPr>
        <w:ind w:left="862" w:hanging="862"/>
      </w:pPr>
      <w:rPr>
        <w:rFonts w:hint="default"/>
      </w:rPr>
    </w:lvl>
    <w:lvl w:ilvl="4">
      <w:start w:val="1"/>
      <w:numFmt w:val="decimal"/>
      <w:pStyle w:val="Nagwek5"/>
      <w:lvlText w:val="%3.%4.%5."/>
      <w:lvlJc w:val="left"/>
      <w:pPr>
        <w:ind w:left="1009" w:hanging="1009"/>
      </w:pPr>
      <w:rPr>
        <w:rFonts w:hint="default"/>
      </w:rPr>
    </w:lvl>
    <w:lvl w:ilvl="5">
      <w:start w:val="1"/>
      <w:numFmt w:val="decimal"/>
      <w:pStyle w:val="Nagwek6"/>
      <w:lvlText w:val="%3.%4.%5.%6."/>
      <w:lvlJc w:val="left"/>
      <w:pPr>
        <w:ind w:left="397" w:hanging="284"/>
      </w:pPr>
      <w:rPr>
        <w:rFonts w:hint="default"/>
      </w:rPr>
    </w:lvl>
    <w:lvl w:ilvl="6">
      <w:start w:val="1"/>
      <w:numFmt w:val="decimal"/>
      <w:pStyle w:val="Nagwek7"/>
      <w:lvlText w:val="%7)"/>
      <w:lvlJc w:val="left"/>
      <w:pPr>
        <w:ind w:left="227" w:hanging="227"/>
      </w:pPr>
      <w:rPr>
        <w:rFonts w:hint="default"/>
      </w:rPr>
    </w:lvl>
    <w:lvl w:ilvl="7">
      <w:start w:val="1"/>
      <w:numFmt w:val="lowerLetter"/>
      <w:pStyle w:val="Nagwek8"/>
      <w:lvlText w:val="%8)"/>
      <w:lvlJc w:val="left"/>
      <w:pPr>
        <w:ind w:left="227" w:hanging="227"/>
      </w:pPr>
      <w:rPr>
        <w:rFonts w:hint="default"/>
      </w:rPr>
    </w:lvl>
    <w:lvl w:ilvl="8">
      <w:start w:val="1"/>
      <w:numFmt w:val="lowerRoman"/>
      <w:pStyle w:val="Nagwek9"/>
      <w:lvlText w:val="%9)"/>
      <w:lvlJc w:val="left"/>
      <w:pPr>
        <w:ind w:left="227" w:hanging="227"/>
      </w:pPr>
      <w:rPr>
        <w:rFonts w:hint="default"/>
      </w:rPr>
    </w:lvl>
  </w:abstractNum>
  <w:abstractNum w:abstractNumId="22">
    <w:nsid w:val="4101753B"/>
    <w:multiLevelType w:val="hybridMultilevel"/>
    <w:tmpl w:val="752EFB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1851B9"/>
    <w:multiLevelType w:val="multilevel"/>
    <w:tmpl w:val="DBE0C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A16721A"/>
    <w:multiLevelType w:val="hybridMultilevel"/>
    <w:tmpl w:val="19F085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C8C647B"/>
    <w:multiLevelType w:val="hybridMultilevel"/>
    <w:tmpl w:val="2AE2A29E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5457542B"/>
    <w:multiLevelType w:val="hybridMultilevel"/>
    <w:tmpl w:val="5DDE8DF2"/>
    <w:lvl w:ilvl="0" w:tplc="80548952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565EBC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440" w:hanging="360"/>
      </w:pPr>
      <w:rPr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8">
    <w:nsid w:val="5C296B51"/>
    <w:multiLevelType w:val="multilevel"/>
    <w:tmpl w:val="A6128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DAA7DF2"/>
    <w:multiLevelType w:val="multilevel"/>
    <w:tmpl w:val="91A61E46"/>
    <w:lvl w:ilvl="0">
      <w:start w:val="1"/>
      <w:numFmt w:val="upperRoman"/>
      <w:lvlText w:val="%1"/>
      <w:lvlJc w:val="left"/>
      <w:pPr>
        <w:ind w:left="431" w:hanging="431"/>
      </w:pPr>
    </w:lvl>
    <w:lvl w:ilvl="1">
      <w:start w:val="1"/>
      <w:numFmt w:val="upperLetter"/>
      <w:lvlText w:val="%2"/>
      <w:lvlJc w:val="left"/>
      <w:pPr>
        <w:ind w:left="578" w:hanging="578"/>
      </w:pPr>
    </w:lvl>
    <w:lvl w:ilvl="2">
      <w:start w:val="1"/>
      <w:numFmt w:val="decimal"/>
      <w:lvlText w:val="%3."/>
      <w:lvlJc w:val="left"/>
      <w:pPr>
        <w:ind w:left="720" w:hanging="720"/>
      </w:pPr>
    </w:lvl>
    <w:lvl w:ilvl="3">
      <w:start w:val="1"/>
      <w:numFmt w:val="decimal"/>
      <w:lvlText w:val="%3.%4."/>
      <w:lvlJc w:val="left"/>
      <w:pPr>
        <w:ind w:left="862" w:hanging="862"/>
      </w:pPr>
      <w:rPr>
        <w:color w:val="C0504D" w:themeColor="accent2"/>
      </w:rPr>
    </w:lvl>
    <w:lvl w:ilvl="4">
      <w:start w:val="1"/>
      <w:numFmt w:val="decimal"/>
      <w:lvlText w:val="%3.%4.%5."/>
      <w:lvlJc w:val="left"/>
      <w:pPr>
        <w:ind w:left="1009" w:hanging="1009"/>
      </w:pPr>
      <w:rPr>
        <w:color w:val="EEECE1" w:themeColor="background2"/>
      </w:rPr>
    </w:lvl>
    <w:lvl w:ilvl="5">
      <w:start w:val="1"/>
      <w:numFmt w:val="decimal"/>
      <w:lvlText w:val="%3.%4.%5.%6."/>
      <w:lvlJc w:val="left"/>
      <w:pPr>
        <w:ind w:left="397" w:hanging="284"/>
      </w:pPr>
    </w:lvl>
    <w:lvl w:ilvl="6">
      <w:start w:val="1"/>
      <w:numFmt w:val="decimal"/>
      <w:lvlText w:val="%7)"/>
      <w:lvlJc w:val="left"/>
      <w:pPr>
        <w:ind w:left="227" w:hanging="227"/>
      </w:pPr>
    </w:lvl>
    <w:lvl w:ilvl="7">
      <w:start w:val="1"/>
      <w:numFmt w:val="lowerLetter"/>
      <w:lvlText w:val="%8)"/>
      <w:lvlJc w:val="left"/>
      <w:pPr>
        <w:ind w:left="227" w:hanging="227"/>
      </w:pPr>
    </w:lvl>
    <w:lvl w:ilvl="8">
      <w:start w:val="1"/>
      <w:numFmt w:val="lowerRoman"/>
      <w:lvlText w:val="%9)"/>
      <w:lvlJc w:val="left"/>
      <w:pPr>
        <w:ind w:left="227" w:hanging="227"/>
      </w:pPr>
    </w:lvl>
  </w:abstractNum>
  <w:abstractNum w:abstractNumId="30">
    <w:nsid w:val="6A2F58ED"/>
    <w:multiLevelType w:val="hybridMultilevel"/>
    <w:tmpl w:val="72246CE8"/>
    <w:lvl w:ilvl="0" w:tplc="0415000F">
      <w:start w:val="1"/>
      <w:numFmt w:val="decimal"/>
      <w:lvlText w:val="%1."/>
      <w:lvlJc w:val="left"/>
      <w:pPr>
        <w:ind w:left="947" w:hanging="360"/>
      </w:pPr>
    </w:lvl>
    <w:lvl w:ilvl="1" w:tplc="04150019" w:tentative="1">
      <w:start w:val="1"/>
      <w:numFmt w:val="lowerLetter"/>
      <w:lvlText w:val="%2."/>
      <w:lvlJc w:val="left"/>
      <w:pPr>
        <w:ind w:left="1667" w:hanging="360"/>
      </w:pPr>
    </w:lvl>
    <w:lvl w:ilvl="2" w:tplc="0415001B" w:tentative="1">
      <w:start w:val="1"/>
      <w:numFmt w:val="lowerRoman"/>
      <w:lvlText w:val="%3."/>
      <w:lvlJc w:val="right"/>
      <w:pPr>
        <w:ind w:left="2387" w:hanging="180"/>
      </w:pPr>
    </w:lvl>
    <w:lvl w:ilvl="3" w:tplc="0415000F" w:tentative="1">
      <w:start w:val="1"/>
      <w:numFmt w:val="decimal"/>
      <w:lvlText w:val="%4."/>
      <w:lvlJc w:val="left"/>
      <w:pPr>
        <w:ind w:left="3107" w:hanging="360"/>
      </w:pPr>
    </w:lvl>
    <w:lvl w:ilvl="4" w:tplc="04150019" w:tentative="1">
      <w:start w:val="1"/>
      <w:numFmt w:val="lowerLetter"/>
      <w:lvlText w:val="%5."/>
      <w:lvlJc w:val="left"/>
      <w:pPr>
        <w:ind w:left="3827" w:hanging="360"/>
      </w:pPr>
    </w:lvl>
    <w:lvl w:ilvl="5" w:tplc="0415001B" w:tentative="1">
      <w:start w:val="1"/>
      <w:numFmt w:val="lowerRoman"/>
      <w:lvlText w:val="%6."/>
      <w:lvlJc w:val="right"/>
      <w:pPr>
        <w:ind w:left="4547" w:hanging="180"/>
      </w:pPr>
    </w:lvl>
    <w:lvl w:ilvl="6" w:tplc="0415000F" w:tentative="1">
      <w:start w:val="1"/>
      <w:numFmt w:val="decimal"/>
      <w:lvlText w:val="%7."/>
      <w:lvlJc w:val="left"/>
      <w:pPr>
        <w:ind w:left="5267" w:hanging="360"/>
      </w:pPr>
    </w:lvl>
    <w:lvl w:ilvl="7" w:tplc="04150019" w:tentative="1">
      <w:start w:val="1"/>
      <w:numFmt w:val="lowerLetter"/>
      <w:lvlText w:val="%8."/>
      <w:lvlJc w:val="left"/>
      <w:pPr>
        <w:ind w:left="5987" w:hanging="360"/>
      </w:pPr>
    </w:lvl>
    <w:lvl w:ilvl="8" w:tplc="0415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1">
    <w:nsid w:val="6F13088B"/>
    <w:multiLevelType w:val="hybridMultilevel"/>
    <w:tmpl w:val="C7C089AC"/>
    <w:lvl w:ilvl="0" w:tplc="EC68149C">
      <w:start w:val="1"/>
      <w:numFmt w:val="decimal"/>
      <w:lvlText w:val="A-%1"/>
      <w:lvlJc w:val="left"/>
      <w:pPr>
        <w:ind w:left="947" w:hanging="360"/>
      </w:pPr>
      <w:rPr>
        <w:rFonts w:hint="default"/>
      </w:rPr>
    </w:lvl>
    <w:lvl w:ilvl="1" w:tplc="093A3CA0" w:tentative="1">
      <w:start w:val="1"/>
      <w:numFmt w:val="lowerLetter"/>
      <w:lvlText w:val="%2."/>
      <w:lvlJc w:val="left"/>
      <w:pPr>
        <w:ind w:left="1440" w:hanging="360"/>
      </w:pPr>
    </w:lvl>
    <w:lvl w:ilvl="2" w:tplc="46FCBCCC" w:tentative="1">
      <w:start w:val="1"/>
      <w:numFmt w:val="lowerRoman"/>
      <w:lvlText w:val="%3."/>
      <w:lvlJc w:val="right"/>
      <w:pPr>
        <w:ind w:left="2160" w:hanging="180"/>
      </w:pPr>
    </w:lvl>
    <w:lvl w:ilvl="3" w:tplc="591C2226" w:tentative="1">
      <w:start w:val="1"/>
      <w:numFmt w:val="decimal"/>
      <w:lvlText w:val="%4."/>
      <w:lvlJc w:val="left"/>
      <w:pPr>
        <w:ind w:left="2880" w:hanging="360"/>
      </w:pPr>
    </w:lvl>
    <w:lvl w:ilvl="4" w:tplc="7E9468E2" w:tentative="1">
      <w:start w:val="1"/>
      <w:numFmt w:val="lowerLetter"/>
      <w:lvlText w:val="%5."/>
      <w:lvlJc w:val="left"/>
      <w:pPr>
        <w:ind w:left="3600" w:hanging="360"/>
      </w:pPr>
    </w:lvl>
    <w:lvl w:ilvl="5" w:tplc="1E9CAC02" w:tentative="1">
      <w:start w:val="1"/>
      <w:numFmt w:val="lowerRoman"/>
      <w:lvlText w:val="%6."/>
      <w:lvlJc w:val="right"/>
      <w:pPr>
        <w:ind w:left="4320" w:hanging="180"/>
      </w:pPr>
    </w:lvl>
    <w:lvl w:ilvl="6" w:tplc="527487C0" w:tentative="1">
      <w:start w:val="1"/>
      <w:numFmt w:val="decimal"/>
      <w:lvlText w:val="%7."/>
      <w:lvlJc w:val="left"/>
      <w:pPr>
        <w:ind w:left="5040" w:hanging="360"/>
      </w:pPr>
    </w:lvl>
    <w:lvl w:ilvl="7" w:tplc="50E6D618" w:tentative="1">
      <w:start w:val="1"/>
      <w:numFmt w:val="lowerLetter"/>
      <w:lvlText w:val="%8."/>
      <w:lvlJc w:val="left"/>
      <w:pPr>
        <w:ind w:left="5760" w:hanging="360"/>
      </w:pPr>
    </w:lvl>
    <w:lvl w:ilvl="8" w:tplc="DFA0A35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BEE1CC6"/>
    <w:multiLevelType w:val="multilevel"/>
    <w:tmpl w:val="37DC77E8"/>
    <w:lvl w:ilvl="0">
      <w:start w:val="1"/>
      <w:numFmt w:val="bullet"/>
      <w:lvlText w:val=""/>
      <w:lvlJc w:val="left"/>
      <w:pPr>
        <w:ind w:left="432" w:hanging="432"/>
      </w:pPr>
      <w:rPr>
        <w:rFonts w:ascii="Symbol" w:hAnsi="Symbol" w:hint="default"/>
        <w:color w:val="auto"/>
      </w:rPr>
    </w:lvl>
    <w:lvl w:ilvl="1">
      <w:start w:val="1"/>
      <w:numFmt w:val="bullet"/>
      <w:pStyle w:val="KropkaPena"/>
      <w:lvlText w:val=""/>
      <w:lvlJc w:val="left"/>
      <w:pPr>
        <w:ind w:left="576" w:hanging="576"/>
      </w:pPr>
      <w:rPr>
        <w:rFonts w:ascii="Symbol" w:hAnsi="Symbol" w:hint="default"/>
      </w:rPr>
    </w:lvl>
    <w:lvl w:ilvl="2">
      <w:start w:val="1"/>
      <w:numFmt w:val="bullet"/>
      <w:pStyle w:val="KropkaPusta"/>
      <w:lvlText w:val="o"/>
      <w:lvlJc w:val="left"/>
      <w:pPr>
        <w:ind w:left="720" w:hanging="720"/>
      </w:pPr>
      <w:rPr>
        <w:rFonts w:ascii="Courier New" w:hAnsi="Courier New" w:hint="default"/>
      </w:rPr>
    </w:lvl>
    <w:lvl w:ilvl="3">
      <w:start w:val="1"/>
      <w:numFmt w:val="decimal"/>
      <w:lvlText w:val="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2.%3.%4.%5"/>
      <w:lvlJc w:val="left"/>
      <w:pPr>
        <w:ind w:left="1008" w:hanging="1008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284" w:hanging="28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3">
    <w:nsid w:val="7E0148D5"/>
    <w:multiLevelType w:val="hybridMultilevel"/>
    <w:tmpl w:val="AEF2081C"/>
    <w:lvl w:ilvl="0" w:tplc="E5BACED0">
      <w:start w:val="1"/>
      <w:numFmt w:val="decimal"/>
      <w:lvlText w:val="%1."/>
      <w:lvlJc w:val="left"/>
      <w:pPr>
        <w:ind w:left="947" w:hanging="360"/>
      </w:pPr>
    </w:lvl>
    <w:lvl w:ilvl="1" w:tplc="BECE54BC" w:tentative="1">
      <w:start w:val="1"/>
      <w:numFmt w:val="lowerLetter"/>
      <w:lvlText w:val="%2."/>
      <w:lvlJc w:val="left"/>
      <w:pPr>
        <w:ind w:left="1667" w:hanging="360"/>
      </w:pPr>
    </w:lvl>
    <w:lvl w:ilvl="2" w:tplc="10422DCE" w:tentative="1">
      <w:start w:val="1"/>
      <w:numFmt w:val="lowerRoman"/>
      <w:lvlText w:val="%3."/>
      <w:lvlJc w:val="right"/>
      <w:pPr>
        <w:ind w:left="2387" w:hanging="180"/>
      </w:pPr>
    </w:lvl>
    <w:lvl w:ilvl="3" w:tplc="90F21A54" w:tentative="1">
      <w:start w:val="1"/>
      <w:numFmt w:val="decimal"/>
      <w:lvlText w:val="%4."/>
      <w:lvlJc w:val="left"/>
      <w:pPr>
        <w:ind w:left="3107" w:hanging="360"/>
      </w:pPr>
    </w:lvl>
    <w:lvl w:ilvl="4" w:tplc="6E44A476" w:tentative="1">
      <w:start w:val="1"/>
      <w:numFmt w:val="lowerLetter"/>
      <w:lvlText w:val="%5."/>
      <w:lvlJc w:val="left"/>
      <w:pPr>
        <w:ind w:left="3827" w:hanging="360"/>
      </w:pPr>
    </w:lvl>
    <w:lvl w:ilvl="5" w:tplc="BE6CE5CC" w:tentative="1">
      <w:start w:val="1"/>
      <w:numFmt w:val="lowerRoman"/>
      <w:lvlText w:val="%6."/>
      <w:lvlJc w:val="right"/>
      <w:pPr>
        <w:ind w:left="4547" w:hanging="180"/>
      </w:pPr>
    </w:lvl>
    <w:lvl w:ilvl="6" w:tplc="59D816A2" w:tentative="1">
      <w:start w:val="1"/>
      <w:numFmt w:val="decimal"/>
      <w:lvlText w:val="%7."/>
      <w:lvlJc w:val="left"/>
      <w:pPr>
        <w:ind w:left="5267" w:hanging="360"/>
      </w:pPr>
    </w:lvl>
    <w:lvl w:ilvl="7" w:tplc="C8B0905C" w:tentative="1">
      <w:start w:val="1"/>
      <w:numFmt w:val="lowerLetter"/>
      <w:lvlText w:val="%8."/>
      <w:lvlJc w:val="left"/>
      <w:pPr>
        <w:ind w:left="5987" w:hanging="360"/>
      </w:pPr>
    </w:lvl>
    <w:lvl w:ilvl="8" w:tplc="C1406FF8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4">
    <w:nsid w:val="7F4F559B"/>
    <w:multiLevelType w:val="hybridMultilevel"/>
    <w:tmpl w:val="B61A90C0"/>
    <w:lvl w:ilvl="0" w:tplc="0415000F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35">
    <w:nsid w:val="7FD60C84"/>
    <w:multiLevelType w:val="singleLevel"/>
    <w:tmpl w:val="A8E6064A"/>
    <w:lvl w:ilvl="0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hint="default"/>
      </w:rPr>
    </w:lvl>
  </w:abstractNum>
  <w:abstractNum w:abstractNumId="36">
    <w:nsid w:val="7FE95276"/>
    <w:multiLevelType w:val="multilevel"/>
    <w:tmpl w:val="6FB01B46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2.%3.%4.%5"/>
      <w:lvlJc w:val="left"/>
      <w:pPr>
        <w:ind w:left="1008" w:hanging="1008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397" w:hanging="284"/>
      </w:pPr>
      <w:rPr>
        <w:rFonts w:hint="default"/>
      </w:rPr>
    </w:lvl>
    <w:lvl w:ilvl="6">
      <w:start w:val="1"/>
      <w:numFmt w:val="decimal"/>
      <w:lvlText w:val="%7)"/>
      <w:lvlJc w:val="left"/>
      <w:pPr>
        <w:ind w:left="397" w:hanging="28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21"/>
  </w:num>
  <w:num w:numId="2">
    <w:abstractNumId w:val="16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4"/>
  </w:num>
  <w:num w:numId="8">
    <w:abstractNumId w:val="5"/>
  </w:num>
  <w:num w:numId="9">
    <w:abstractNumId w:val="31"/>
  </w:num>
  <w:num w:numId="10">
    <w:abstractNumId w:val="32"/>
    <w:lvlOverride w:ilvl="0">
      <w:lvl w:ilvl="0">
        <w:start w:val="1"/>
        <w:numFmt w:val="bullet"/>
        <w:lvlText w:val=""/>
        <w:lvlJc w:val="left"/>
        <w:pPr>
          <w:ind w:left="432" w:hanging="432"/>
        </w:pPr>
        <w:rPr>
          <w:rFonts w:ascii="Symbol" w:hAnsi="Symbol" w:hint="default"/>
          <w:color w:val="auto"/>
        </w:rPr>
      </w:lvl>
    </w:lvlOverride>
    <w:lvlOverride w:ilvl="1">
      <w:lvl w:ilvl="1">
        <w:start w:val="1"/>
        <w:numFmt w:val="bullet"/>
        <w:pStyle w:val="KropkaPena"/>
        <w:lvlText w:val=""/>
        <w:lvlJc w:val="left"/>
        <w:pPr>
          <w:ind w:left="576" w:hanging="576"/>
        </w:pPr>
        <w:rPr>
          <w:rFonts w:ascii="Symbol" w:hAnsi="Symbol" w:hint="default"/>
        </w:rPr>
      </w:lvl>
    </w:lvlOverride>
    <w:lvlOverride w:ilvl="2">
      <w:lvl w:ilvl="2">
        <w:start w:val="1"/>
        <w:numFmt w:val="bullet"/>
        <w:pStyle w:val="KropkaPusta"/>
        <w:lvlText w:val="o"/>
        <w:lvlJc w:val="left"/>
        <w:pPr>
          <w:ind w:left="737" w:hanging="510"/>
        </w:pPr>
        <w:rPr>
          <w:rFonts w:ascii="Courier New" w:hAnsi="Courier New" w:hint="default"/>
        </w:rPr>
      </w:lvl>
    </w:lvlOverride>
    <w:lvlOverride w:ilvl="3">
      <w:lvl w:ilvl="3">
        <w:start w:val="1"/>
        <w:numFmt w:val="decimal"/>
        <w:lvlText w:val="%2.%3.%4"/>
        <w:lvlJc w:val="left"/>
        <w:pPr>
          <w:ind w:left="864" w:hanging="864"/>
        </w:pPr>
        <w:rPr>
          <w:rFonts w:hint="default"/>
        </w:rPr>
      </w:lvl>
    </w:lvlOverride>
    <w:lvlOverride w:ilvl="4">
      <w:lvl w:ilvl="4">
        <w:start w:val="1"/>
        <w:numFmt w:val="decimal"/>
        <w:lvlText w:val="%2.%3.%4.%5"/>
        <w:lvlJc w:val="left"/>
        <w:pPr>
          <w:ind w:left="1008" w:hanging="1008"/>
        </w:pPr>
        <w:rPr>
          <w:rFonts w:hint="default"/>
        </w:rPr>
      </w:lvl>
    </w:lvlOverride>
    <w:lvlOverride w:ilvl="5">
      <w:lvl w:ilvl="5">
        <w:start w:val="1"/>
        <w:numFmt w:val="lowerLetter"/>
        <w:lvlText w:val="%6"/>
        <w:lvlJc w:val="left"/>
        <w:pPr>
          <w:ind w:left="284" w:hanging="284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11">
    <w:abstractNumId w:val="35"/>
  </w:num>
  <w:num w:numId="12">
    <w:abstractNumId w:val="19"/>
  </w:num>
  <w:num w:numId="13">
    <w:abstractNumId w:val="10"/>
  </w:num>
  <w:num w:numId="14">
    <w:abstractNumId w:val="20"/>
  </w:num>
  <w:num w:numId="15">
    <w:abstractNumId w:val="34"/>
  </w:num>
  <w:num w:numId="16">
    <w:abstractNumId w:val="24"/>
  </w:num>
  <w:num w:numId="1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3"/>
  </w:num>
  <w:num w:numId="19">
    <w:abstractNumId w:val="9"/>
  </w:num>
  <w:num w:numId="20">
    <w:abstractNumId w:val="17"/>
  </w:num>
  <w:num w:numId="21">
    <w:abstractNumId w:val="12"/>
  </w:num>
  <w:num w:numId="22">
    <w:abstractNumId w:val="11"/>
  </w:num>
  <w:num w:numId="23">
    <w:abstractNumId w:val="18"/>
  </w:num>
  <w:num w:numId="24">
    <w:abstractNumId w:val="8"/>
  </w:num>
  <w:num w:numId="25">
    <w:abstractNumId w:val="30"/>
  </w:num>
  <w:num w:numId="26">
    <w:abstractNumId w:val="26"/>
    <w:lvlOverride w:ilvl="0">
      <w:startOverride w:val="1"/>
    </w:lvlOverride>
  </w:num>
  <w:num w:numId="27">
    <w:abstractNumId w:val="26"/>
  </w:num>
  <w:num w:numId="28">
    <w:abstractNumId w:val="26"/>
    <w:lvlOverride w:ilvl="0">
      <w:startOverride w:val="1"/>
    </w:lvlOverride>
  </w:num>
  <w:num w:numId="29">
    <w:abstractNumId w:val="36"/>
  </w:num>
  <w:num w:numId="30">
    <w:abstractNumId w:val="13"/>
  </w:num>
  <w:num w:numId="31">
    <w:abstractNumId w:val="15"/>
  </w:num>
  <w:num w:numId="3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5"/>
  </w:num>
  <w:num w:numId="34">
    <w:abstractNumId w:val="7"/>
  </w:num>
  <w:num w:numId="35">
    <w:abstractNumId w:val="22"/>
  </w:num>
  <w:num w:numId="36">
    <w:abstractNumId w:val="27"/>
  </w:num>
  <w:num w:numId="37">
    <w:abstractNumId w:val="6"/>
  </w:num>
  <w:num w:numId="38">
    <w:abstractNumId w:val="23"/>
  </w:num>
  <w:num w:numId="39">
    <w:abstractNumId w:val="14"/>
  </w:num>
  <w:num w:numId="40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8479D"/>
    <w:rsid w:val="00011889"/>
    <w:rsid w:val="000125E4"/>
    <w:rsid w:val="000E4929"/>
    <w:rsid w:val="001127CA"/>
    <w:rsid w:val="001445C0"/>
    <w:rsid w:val="00287E28"/>
    <w:rsid w:val="004055F1"/>
    <w:rsid w:val="00447090"/>
    <w:rsid w:val="004F3506"/>
    <w:rsid w:val="00510CED"/>
    <w:rsid w:val="005759EF"/>
    <w:rsid w:val="005C54FD"/>
    <w:rsid w:val="005E2B99"/>
    <w:rsid w:val="00620373"/>
    <w:rsid w:val="00660C43"/>
    <w:rsid w:val="00686FFA"/>
    <w:rsid w:val="006E03CE"/>
    <w:rsid w:val="007021D3"/>
    <w:rsid w:val="007035B5"/>
    <w:rsid w:val="00727059"/>
    <w:rsid w:val="00751592"/>
    <w:rsid w:val="007B2DC0"/>
    <w:rsid w:val="007B5DF9"/>
    <w:rsid w:val="007C736A"/>
    <w:rsid w:val="00825D4C"/>
    <w:rsid w:val="008B538E"/>
    <w:rsid w:val="008B6B0B"/>
    <w:rsid w:val="00922447"/>
    <w:rsid w:val="0092671D"/>
    <w:rsid w:val="0098479D"/>
    <w:rsid w:val="009C7EC7"/>
    <w:rsid w:val="009F08EF"/>
    <w:rsid w:val="00AD077E"/>
    <w:rsid w:val="00B0725A"/>
    <w:rsid w:val="00B94F0B"/>
    <w:rsid w:val="00BC19DB"/>
    <w:rsid w:val="00BE37E7"/>
    <w:rsid w:val="00BE4ABF"/>
    <w:rsid w:val="00C0700A"/>
    <w:rsid w:val="00C1342E"/>
    <w:rsid w:val="00C97E78"/>
    <w:rsid w:val="00CB254D"/>
    <w:rsid w:val="00CD639C"/>
    <w:rsid w:val="00CD6E2E"/>
    <w:rsid w:val="00D055DD"/>
    <w:rsid w:val="00D14B82"/>
    <w:rsid w:val="00D509F4"/>
    <w:rsid w:val="00D60497"/>
    <w:rsid w:val="00D60FDE"/>
    <w:rsid w:val="00DA2EBA"/>
    <w:rsid w:val="00E35911"/>
    <w:rsid w:val="00E66E50"/>
    <w:rsid w:val="00E93B1B"/>
    <w:rsid w:val="00EA56B0"/>
    <w:rsid w:val="00EA7ACD"/>
    <w:rsid w:val="00FB5140"/>
    <w:rsid w:val="00FD6A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0" w:qFormat="1"/>
    <w:lsdException w:name="envelope address" w:uiPriority="0"/>
    <w:lsdException w:name="envelope return" w:uiPriority="0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C736A"/>
  </w:style>
  <w:style w:type="paragraph" w:styleId="Nagwek1">
    <w:name w:val="heading 1"/>
    <w:basedOn w:val="Normalny"/>
    <w:next w:val="Normalny"/>
    <w:link w:val="Nagwek1Znak"/>
    <w:autoRedefine/>
    <w:qFormat/>
    <w:rsid w:val="004055F1"/>
    <w:pPr>
      <w:keepNext/>
      <w:keepLines/>
      <w:pageBreakBefore/>
      <w:spacing w:before="120" w:after="60" w:line="240" w:lineRule="auto"/>
      <w:ind w:left="431"/>
      <w:jc w:val="center"/>
      <w:outlineLvl w:val="0"/>
    </w:pPr>
    <w:rPr>
      <w:rFonts w:asciiTheme="majorHAnsi" w:eastAsia="Times New Roman" w:hAnsiTheme="majorHAnsi" w:cs="Times New Roman"/>
      <w:caps/>
      <w:color w:val="000000" w:themeColor="text1"/>
      <w:kern w:val="22"/>
      <w:sz w:val="32"/>
      <w:szCs w:val="32"/>
    </w:rPr>
  </w:style>
  <w:style w:type="paragraph" w:styleId="Nagwek2">
    <w:name w:val="heading 2"/>
    <w:basedOn w:val="Normalny"/>
    <w:next w:val="Normalny"/>
    <w:link w:val="Nagwek2Znak"/>
    <w:autoRedefine/>
    <w:qFormat/>
    <w:rsid w:val="00CD6E2E"/>
    <w:pPr>
      <w:keepNext/>
      <w:pageBreakBefore/>
      <w:spacing w:before="60" w:after="120" w:line="240" w:lineRule="auto"/>
      <w:jc w:val="center"/>
      <w:outlineLvl w:val="1"/>
    </w:pPr>
    <w:rPr>
      <w:rFonts w:ascii="Times New Roman" w:eastAsia="Times New Roman" w:hAnsi="Times New Roman" w:cs="Times New Roman"/>
      <w:b/>
      <w:smallCaps/>
      <w:kern w:val="22"/>
      <w:sz w:val="28"/>
      <w:szCs w:val="28"/>
    </w:rPr>
  </w:style>
  <w:style w:type="paragraph" w:styleId="Nagwek3">
    <w:name w:val="heading 3"/>
    <w:basedOn w:val="Normalny"/>
    <w:next w:val="Normalny"/>
    <w:link w:val="Nagwek3Znak"/>
    <w:autoRedefine/>
    <w:qFormat/>
    <w:rsid w:val="0098479D"/>
    <w:pPr>
      <w:keepNext/>
      <w:keepLines/>
      <w:numPr>
        <w:ilvl w:val="2"/>
        <w:numId w:val="1"/>
      </w:numPr>
      <w:spacing w:before="60" w:after="60" w:line="240" w:lineRule="auto"/>
      <w:jc w:val="both"/>
      <w:outlineLvl w:val="2"/>
    </w:pPr>
    <w:rPr>
      <w:rFonts w:asciiTheme="majorHAnsi" w:eastAsia="Times New Roman" w:hAnsiTheme="majorHAnsi" w:cs="Times New Roman"/>
      <w:b/>
      <w:smallCaps/>
      <w:color w:val="FFFFFF" w:themeColor="background1"/>
      <w:kern w:val="22"/>
      <w:sz w:val="32"/>
      <w:szCs w:val="20"/>
    </w:rPr>
  </w:style>
  <w:style w:type="paragraph" w:styleId="Nagwek4">
    <w:name w:val="heading 4"/>
    <w:basedOn w:val="Normalny"/>
    <w:next w:val="Normalny"/>
    <w:link w:val="Nagwek4Znak"/>
    <w:autoRedefine/>
    <w:qFormat/>
    <w:rsid w:val="0098479D"/>
    <w:pPr>
      <w:keepNext/>
      <w:keepLines/>
      <w:numPr>
        <w:ilvl w:val="3"/>
        <w:numId w:val="1"/>
      </w:numPr>
      <w:spacing w:before="60" w:after="60" w:line="240" w:lineRule="auto"/>
      <w:jc w:val="both"/>
      <w:outlineLvl w:val="3"/>
    </w:pPr>
    <w:rPr>
      <w:rFonts w:asciiTheme="majorHAnsi" w:eastAsia="Times New Roman" w:hAnsiTheme="majorHAnsi" w:cs="Times New Roman"/>
      <w:b/>
      <w:smallCaps/>
      <w:color w:val="1F497D" w:themeColor="text2"/>
      <w:kern w:val="22"/>
      <w:sz w:val="28"/>
      <w:szCs w:val="20"/>
    </w:rPr>
  </w:style>
  <w:style w:type="paragraph" w:styleId="Nagwek5">
    <w:name w:val="heading 5"/>
    <w:basedOn w:val="Normalny"/>
    <w:next w:val="Normalny"/>
    <w:link w:val="Nagwek5Znak"/>
    <w:qFormat/>
    <w:rsid w:val="0098479D"/>
    <w:pPr>
      <w:keepNext/>
      <w:keepLines/>
      <w:numPr>
        <w:ilvl w:val="4"/>
        <w:numId w:val="1"/>
      </w:numPr>
      <w:spacing w:before="60" w:after="0" w:line="240" w:lineRule="auto"/>
      <w:jc w:val="both"/>
      <w:outlineLvl w:val="4"/>
    </w:pPr>
    <w:rPr>
      <w:rFonts w:asciiTheme="majorHAnsi" w:eastAsia="Times New Roman" w:hAnsiTheme="majorHAnsi" w:cs="Times New Roman"/>
      <w:b/>
      <w:smallCaps/>
      <w:color w:val="EEECE1" w:themeColor="background2"/>
      <w:kern w:val="22"/>
      <w:sz w:val="26"/>
      <w:szCs w:val="20"/>
    </w:rPr>
  </w:style>
  <w:style w:type="paragraph" w:styleId="Nagwek6">
    <w:name w:val="heading 6"/>
    <w:basedOn w:val="Normalny"/>
    <w:next w:val="Normalny"/>
    <w:link w:val="Nagwek6Znak"/>
    <w:autoRedefine/>
    <w:qFormat/>
    <w:rsid w:val="0098479D"/>
    <w:pPr>
      <w:keepNext/>
      <w:keepLines/>
      <w:numPr>
        <w:ilvl w:val="5"/>
        <w:numId w:val="1"/>
      </w:numPr>
      <w:spacing w:before="60" w:after="0" w:line="240" w:lineRule="auto"/>
      <w:jc w:val="both"/>
      <w:outlineLvl w:val="5"/>
    </w:pPr>
    <w:rPr>
      <w:rFonts w:eastAsia="Times New Roman" w:cs="Times New Roman"/>
      <w:b/>
      <w:smallCaps/>
      <w:color w:val="4F81BD" w:themeColor="accent1"/>
      <w:kern w:val="22"/>
      <w:sz w:val="24"/>
      <w:szCs w:val="20"/>
    </w:rPr>
  </w:style>
  <w:style w:type="paragraph" w:styleId="Nagwek7">
    <w:name w:val="heading 7"/>
    <w:basedOn w:val="Normalny"/>
    <w:next w:val="Normalny"/>
    <w:link w:val="Nagwek7Znak"/>
    <w:autoRedefine/>
    <w:qFormat/>
    <w:rsid w:val="0098479D"/>
    <w:pPr>
      <w:keepLines/>
      <w:numPr>
        <w:ilvl w:val="6"/>
        <w:numId w:val="1"/>
      </w:numPr>
      <w:spacing w:before="60" w:after="0" w:line="240" w:lineRule="auto"/>
      <w:ind w:firstLine="0"/>
      <w:jc w:val="both"/>
      <w:outlineLvl w:val="6"/>
    </w:pPr>
    <w:rPr>
      <w:rFonts w:eastAsia="Times New Roman" w:cs="Times New Roman"/>
      <w:kern w:val="22"/>
      <w:sz w:val="24"/>
      <w:szCs w:val="20"/>
    </w:rPr>
  </w:style>
  <w:style w:type="paragraph" w:styleId="Nagwek8">
    <w:name w:val="heading 8"/>
    <w:basedOn w:val="Normalny"/>
    <w:next w:val="Normalny"/>
    <w:link w:val="Nagwek8Znak"/>
    <w:qFormat/>
    <w:rsid w:val="0098479D"/>
    <w:pPr>
      <w:keepNext/>
      <w:keepLines/>
      <w:numPr>
        <w:ilvl w:val="7"/>
        <w:numId w:val="1"/>
      </w:numPr>
      <w:spacing w:before="60" w:after="0" w:line="240" w:lineRule="auto"/>
      <w:ind w:firstLine="0"/>
      <w:jc w:val="both"/>
      <w:outlineLvl w:val="7"/>
    </w:pPr>
    <w:rPr>
      <w:rFonts w:eastAsia="Times New Roman" w:cs="Times New Roman"/>
      <w:kern w:val="22"/>
      <w:sz w:val="24"/>
      <w:szCs w:val="20"/>
    </w:rPr>
  </w:style>
  <w:style w:type="paragraph" w:styleId="Nagwek9">
    <w:name w:val="heading 9"/>
    <w:basedOn w:val="Normalny"/>
    <w:next w:val="Normalny"/>
    <w:link w:val="Nagwek9Znak"/>
    <w:qFormat/>
    <w:rsid w:val="0098479D"/>
    <w:pPr>
      <w:numPr>
        <w:ilvl w:val="8"/>
        <w:numId w:val="1"/>
      </w:numPr>
      <w:spacing w:before="240" w:after="60" w:line="240" w:lineRule="auto"/>
      <w:jc w:val="both"/>
      <w:outlineLvl w:val="8"/>
    </w:pPr>
    <w:rPr>
      <w:rFonts w:eastAsia="Times New Roman" w:cs="Times New Roman"/>
      <w:i/>
      <w:kern w:val="22"/>
      <w:sz w:val="18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055F1"/>
    <w:rPr>
      <w:rFonts w:asciiTheme="majorHAnsi" w:eastAsia="Times New Roman" w:hAnsiTheme="majorHAnsi" w:cs="Times New Roman"/>
      <w:caps/>
      <w:color w:val="000000" w:themeColor="text1"/>
      <w:kern w:val="2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rsid w:val="00CD6E2E"/>
    <w:rPr>
      <w:rFonts w:ascii="Times New Roman" w:eastAsia="Times New Roman" w:hAnsi="Times New Roman" w:cs="Times New Roman"/>
      <w:b/>
      <w:smallCaps/>
      <w:kern w:val="22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rsid w:val="0098479D"/>
    <w:rPr>
      <w:rFonts w:asciiTheme="majorHAnsi" w:eastAsia="Times New Roman" w:hAnsiTheme="majorHAnsi" w:cs="Times New Roman"/>
      <w:b/>
      <w:smallCaps/>
      <w:color w:val="FFFFFF" w:themeColor="background1"/>
      <w:kern w:val="22"/>
      <w:sz w:val="32"/>
      <w:szCs w:val="20"/>
    </w:rPr>
  </w:style>
  <w:style w:type="character" w:customStyle="1" w:styleId="Nagwek4Znak">
    <w:name w:val="Nagłówek 4 Znak"/>
    <w:basedOn w:val="Domylnaczcionkaakapitu"/>
    <w:link w:val="Nagwek4"/>
    <w:rsid w:val="0098479D"/>
    <w:rPr>
      <w:rFonts w:asciiTheme="majorHAnsi" w:eastAsia="Times New Roman" w:hAnsiTheme="majorHAnsi" w:cs="Times New Roman"/>
      <w:b/>
      <w:smallCaps/>
      <w:color w:val="1F497D" w:themeColor="text2"/>
      <w:kern w:val="22"/>
      <w:sz w:val="28"/>
      <w:szCs w:val="20"/>
    </w:rPr>
  </w:style>
  <w:style w:type="character" w:customStyle="1" w:styleId="Nagwek5Znak">
    <w:name w:val="Nagłówek 5 Znak"/>
    <w:basedOn w:val="Domylnaczcionkaakapitu"/>
    <w:link w:val="Nagwek5"/>
    <w:rsid w:val="0098479D"/>
    <w:rPr>
      <w:rFonts w:asciiTheme="majorHAnsi" w:eastAsia="Times New Roman" w:hAnsiTheme="majorHAnsi" w:cs="Times New Roman"/>
      <w:b/>
      <w:smallCaps/>
      <w:color w:val="EEECE1" w:themeColor="background2"/>
      <w:kern w:val="22"/>
      <w:sz w:val="26"/>
      <w:szCs w:val="20"/>
    </w:rPr>
  </w:style>
  <w:style w:type="character" w:customStyle="1" w:styleId="Nagwek6Znak">
    <w:name w:val="Nagłówek 6 Znak"/>
    <w:basedOn w:val="Domylnaczcionkaakapitu"/>
    <w:link w:val="Nagwek6"/>
    <w:rsid w:val="0098479D"/>
    <w:rPr>
      <w:rFonts w:eastAsia="Times New Roman" w:cs="Times New Roman"/>
      <w:b/>
      <w:smallCaps/>
      <w:color w:val="4F81BD" w:themeColor="accent1"/>
      <w:kern w:val="22"/>
      <w:sz w:val="24"/>
      <w:szCs w:val="20"/>
    </w:rPr>
  </w:style>
  <w:style w:type="character" w:customStyle="1" w:styleId="Nagwek7Znak">
    <w:name w:val="Nagłówek 7 Znak"/>
    <w:basedOn w:val="Domylnaczcionkaakapitu"/>
    <w:link w:val="Nagwek7"/>
    <w:rsid w:val="0098479D"/>
    <w:rPr>
      <w:rFonts w:eastAsia="Times New Roman" w:cs="Times New Roman"/>
      <w:kern w:val="22"/>
      <w:sz w:val="24"/>
      <w:szCs w:val="20"/>
    </w:rPr>
  </w:style>
  <w:style w:type="character" w:customStyle="1" w:styleId="Nagwek8Znak">
    <w:name w:val="Nagłówek 8 Znak"/>
    <w:basedOn w:val="Domylnaczcionkaakapitu"/>
    <w:link w:val="Nagwek8"/>
    <w:rsid w:val="0098479D"/>
    <w:rPr>
      <w:rFonts w:eastAsia="Times New Roman" w:cs="Times New Roman"/>
      <w:kern w:val="22"/>
      <w:sz w:val="24"/>
      <w:szCs w:val="20"/>
    </w:rPr>
  </w:style>
  <w:style w:type="character" w:customStyle="1" w:styleId="Nagwek9Znak">
    <w:name w:val="Nagłówek 9 Znak"/>
    <w:basedOn w:val="Domylnaczcionkaakapitu"/>
    <w:link w:val="Nagwek9"/>
    <w:rsid w:val="0098479D"/>
    <w:rPr>
      <w:rFonts w:eastAsia="Times New Roman" w:cs="Times New Roman"/>
      <w:i/>
      <w:kern w:val="22"/>
      <w:sz w:val="18"/>
      <w:szCs w:val="20"/>
    </w:rPr>
  </w:style>
  <w:style w:type="paragraph" w:styleId="Podtytu">
    <w:name w:val="Subtitle"/>
    <w:basedOn w:val="Normalny"/>
    <w:next w:val="Normalny"/>
    <w:link w:val="PodtytuZnak"/>
    <w:qFormat/>
    <w:rsid w:val="0098479D"/>
    <w:pPr>
      <w:spacing w:after="0" w:line="240" w:lineRule="auto"/>
      <w:ind w:left="227"/>
      <w:jc w:val="center"/>
    </w:pPr>
    <w:rPr>
      <w:rFonts w:asciiTheme="majorHAnsi" w:eastAsia="Times New Roman" w:hAnsiTheme="majorHAnsi" w:cs="Times New Roman"/>
      <w:b/>
      <w:smallCaps/>
      <w:color w:val="C0504D" w:themeColor="accent2"/>
      <w:kern w:val="22"/>
      <w:sz w:val="28"/>
      <w:szCs w:val="20"/>
    </w:rPr>
  </w:style>
  <w:style w:type="character" w:customStyle="1" w:styleId="PodtytuZnak">
    <w:name w:val="Podtytuł Znak"/>
    <w:basedOn w:val="Domylnaczcionkaakapitu"/>
    <w:link w:val="Podtytu"/>
    <w:rsid w:val="0098479D"/>
    <w:rPr>
      <w:rFonts w:asciiTheme="majorHAnsi" w:eastAsia="Times New Roman" w:hAnsiTheme="majorHAnsi" w:cs="Times New Roman"/>
      <w:b/>
      <w:smallCaps/>
      <w:color w:val="C0504D" w:themeColor="accent2"/>
      <w:kern w:val="22"/>
      <w:sz w:val="28"/>
      <w:szCs w:val="20"/>
    </w:rPr>
  </w:style>
  <w:style w:type="paragraph" w:styleId="Nagwek">
    <w:name w:val="header"/>
    <w:basedOn w:val="Normalny"/>
    <w:link w:val="NagwekZnak"/>
    <w:uiPriority w:val="99"/>
    <w:rsid w:val="0098479D"/>
    <w:pPr>
      <w:tabs>
        <w:tab w:val="center" w:pos="4153"/>
        <w:tab w:val="right" w:pos="8306"/>
      </w:tabs>
      <w:spacing w:after="0" w:line="240" w:lineRule="auto"/>
      <w:ind w:left="227"/>
    </w:pPr>
    <w:rPr>
      <w:rFonts w:eastAsia="Times New Roman" w:cs="Times New Roman"/>
      <w:kern w:val="22"/>
      <w:sz w:val="24"/>
      <w:szCs w:val="20"/>
    </w:rPr>
  </w:style>
  <w:style w:type="character" w:customStyle="1" w:styleId="NagwekZnak">
    <w:name w:val="Nagłówek Znak"/>
    <w:basedOn w:val="Domylnaczcionkaakapitu"/>
    <w:link w:val="Nagwek"/>
    <w:uiPriority w:val="99"/>
    <w:rsid w:val="0098479D"/>
    <w:rPr>
      <w:rFonts w:eastAsia="Times New Roman" w:cs="Times New Roman"/>
      <w:kern w:val="22"/>
      <w:sz w:val="24"/>
      <w:szCs w:val="20"/>
    </w:rPr>
  </w:style>
  <w:style w:type="table" w:styleId="Tabela-Siatka">
    <w:name w:val="Table Grid"/>
    <w:basedOn w:val="Standardowy"/>
    <w:uiPriority w:val="59"/>
    <w:rsid w:val="009847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istreci2">
    <w:name w:val="toc 2"/>
    <w:basedOn w:val="Normalny"/>
    <w:next w:val="Normalny"/>
    <w:autoRedefine/>
    <w:uiPriority w:val="39"/>
    <w:unhideWhenUsed/>
    <w:rsid w:val="0098479D"/>
    <w:pPr>
      <w:spacing w:after="0" w:line="240" w:lineRule="auto"/>
      <w:ind w:left="227"/>
    </w:pPr>
    <w:rPr>
      <w:rFonts w:asciiTheme="majorHAnsi" w:eastAsia="Times New Roman" w:hAnsiTheme="majorHAnsi" w:cs="Times New Roman"/>
      <w:b/>
      <w:smallCaps/>
      <w:kern w:val="22"/>
      <w:sz w:val="24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98479D"/>
    <w:pPr>
      <w:spacing w:after="0" w:line="240" w:lineRule="auto"/>
      <w:ind w:left="480"/>
    </w:pPr>
    <w:rPr>
      <w:rFonts w:eastAsia="Times New Roman" w:cs="Times New Roman"/>
      <w:iCs/>
      <w:kern w:val="22"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98479D"/>
    <w:pPr>
      <w:spacing w:after="0" w:line="240" w:lineRule="auto"/>
      <w:ind w:left="720"/>
    </w:pPr>
    <w:rPr>
      <w:rFonts w:eastAsia="Times New Roman" w:cs="Times New Roman"/>
      <w:i/>
      <w:kern w:val="22"/>
      <w:sz w:val="18"/>
      <w:szCs w:val="18"/>
    </w:rPr>
  </w:style>
  <w:style w:type="character" w:styleId="Tytuksiki">
    <w:name w:val="Book Title"/>
    <w:basedOn w:val="Domylnaczcionkaakapitu"/>
    <w:uiPriority w:val="33"/>
    <w:rsid w:val="0098479D"/>
    <w:rPr>
      <w:rFonts w:asciiTheme="majorHAnsi" w:hAnsiTheme="majorHAnsi"/>
      <w:b/>
      <w:bCs/>
      <w:smallCaps/>
      <w:spacing w:val="5"/>
      <w:sz w:val="24"/>
    </w:rPr>
  </w:style>
  <w:style w:type="paragraph" w:customStyle="1" w:styleId="tabwyrnienie">
    <w:name w:val="_tab_wyróżnienie"/>
    <w:basedOn w:val="Normalny"/>
    <w:link w:val="tabwyrnienieZnak"/>
    <w:qFormat/>
    <w:locked/>
    <w:rsid w:val="0098479D"/>
    <w:pPr>
      <w:spacing w:after="0" w:line="240" w:lineRule="auto"/>
      <w:jc w:val="both"/>
    </w:pPr>
    <w:rPr>
      <w:rFonts w:asciiTheme="majorHAnsi" w:eastAsia="Times New Roman" w:hAnsiTheme="majorHAnsi" w:cs="Times New Roman"/>
      <w:b/>
      <w:smallCaps/>
      <w:kern w:val="22"/>
      <w:sz w:val="24"/>
      <w:szCs w:val="20"/>
    </w:rPr>
  </w:style>
  <w:style w:type="paragraph" w:customStyle="1" w:styleId="tabzwyky">
    <w:name w:val="_tab_zwykły"/>
    <w:basedOn w:val="tabwyrnienie"/>
    <w:link w:val="tabzwykyZnak"/>
    <w:qFormat/>
    <w:locked/>
    <w:rsid w:val="0098479D"/>
    <w:pPr>
      <w:jc w:val="left"/>
    </w:pPr>
    <w:rPr>
      <w:b w:val="0"/>
    </w:rPr>
  </w:style>
  <w:style w:type="character" w:customStyle="1" w:styleId="tabwyrnienieZnak">
    <w:name w:val="_tab_wyróżnienie Znak"/>
    <w:basedOn w:val="Domylnaczcionkaakapitu"/>
    <w:link w:val="tabwyrnienie"/>
    <w:rsid w:val="0098479D"/>
    <w:rPr>
      <w:rFonts w:asciiTheme="majorHAnsi" w:eastAsia="Times New Roman" w:hAnsiTheme="majorHAnsi" w:cs="Times New Roman"/>
      <w:b/>
      <w:smallCaps/>
      <w:kern w:val="22"/>
      <w:sz w:val="24"/>
      <w:szCs w:val="20"/>
    </w:rPr>
  </w:style>
  <w:style w:type="character" w:customStyle="1" w:styleId="tabzwykyZnak">
    <w:name w:val="_tab_zwykły Znak"/>
    <w:basedOn w:val="tabwyrnienieZnak"/>
    <w:link w:val="tabzwyky"/>
    <w:rsid w:val="0098479D"/>
  </w:style>
  <w:style w:type="paragraph" w:customStyle="1" w:styleId="StopkaOwiadczenie">
    <w:name w:val="StopkaOświadczenie"/>
    <w:basedOn w:val="Normalny"/>
    <w:link w:val="StopkaOwiadczenieZnak"/>
    <w:qFormat/>
    <w:rsid w:val="0098479D"/>
    <w:pPr>
      <w:spacing w:after="0" w:line="240" w:lineRule="auto"/>
      <w:ind w:left="227"/>
      <w:jc w:val="center"/>
    </w:pPr>
    <w:rPr>
      <w:rFonts w:eastAsia="Times New Roman" w:cs="Times New Roman"/>
      <w:color w:val="C0504D" w:themeColor="accent2"/>
      <w:kern w:val="22"/>
      <w:sz w:val="18"/>
      <w:szCs w:val="20"/>
    </w:rPr>
  </w:style>
  <w:style w:type="character" w:customStyle="1" w:styleId="StopkaOwiadczenieZnak">
    <w:name w:val="StopkaOświadczenie Znak"/>
    <w:basedOn w:val="Domylnaczcionkaakapitu"/>
    <w:link w:val="StopkaOwiadczenie"/>
    <w:rsid w:val="0098479D"/>
    <w:rPr>
      <w:rFonts w:eastAsia="Times New Roman" w:cs="Times New Roman"/>
      <w:color w:val="C0504D" w:themeColor="accent2"/>
      <w:kern w:val="22"/>
      <w:sz w:val="18"/>
      <w:szCs w:val="20"/>
    </w:rPr>
  </w:style>
  <w:style w:type="paragraph" w:customStyle="1" w:styleId="tabarchitektura">
    <w:name w:val="_tab_architektura"/>
    <w:basedOn w:val="tabwyrnienie"/>
    <w:link w:val="tabarchitekturaZnak"/>
    <w:autoRedefine/>
    <w:qFormat/>
    <w:rsid w:val="0098479D"/>
    <w:rPr>
      <w:color w:val="9BBB59" w:themeColor="accent3"/>
    </w:rPr>
  </w:style>
  <w:style w:type="paragraph" w:customStyle="1" w:styleId="tabsanit">
    <w:name w:val="_tab_sanit"/>
    <w:basedOn w:val="tabwyrnienie"/>
    <w:link w:val="tabsanitZnak"/>
    <w:qFormat/>
    <w:rsid w:val="0098479D"/>
    <w:rPr>
      <w:color w:val="F79646" w:themeColor="accent6"/>
    </w:rPr>
  </w:style>
  <w:style w:type="character" w:customStyle="1" w:styleId="tabarchitekturaZnak">
    <w:name w:val="_tab_architektura Znak"/>
    <w:basedOn w:val="tabwyrnienieZnak"/>
    <w:link w:val="tabarchitektura"/>
    <w:rsid w:val="0098479D"/>
    <w:rPr>
      <w:color w:val="9BBB59" w:themeColor="accent3"/>
    </w:rPr>
  </w:style>
  <w:style w:type="paragraph" w:customStyle="1" w:styleId="tabelektryczne">
    <w:name w:val="_tab_elektryczne"/>
    <w:basedOn w:val="tabwyrnienie"/>
    <w:link w:val="tabelektryczneZnak"/>
    <w:qFormat/>
    <w:rsid w:val="0098479D"/>
    <w:rPr>
      <w:color w:val="4BACC6" w:themeColor="accent5"/>
    </w:rPr>
  </w:style>
  <w:style w:type="character" w:customStyle="1" w:styleId="tabsanitZnak">
    <w:name w:val="_tab_sanit Znak"/>
    <w:basedOn w:val="tabwyrnienieZnak"/>
    <w:link w:val="tabsanit"/>
    <w:rsid w:val="0098479D"/>
    <w:rPr>
      <w:color w:val="F79646" w:themeColor="accent6"/>
    </w:rPr>
  </w:style>
  <w:style w:type="character" w:customStyle="1" w:styleId="tabelektryczneZnak">
    <w:name w:val="_tab_elektryczne Znak"/>
    <w:basedOn w:val="tabwyrnienieZnak"/>
    <w:link w:val="tabelektryczne"/>
    <w:rsid w:val="0098479D"/>
    <w:rPr>
      <w:color w:val="4BACC6" w:themeColor="accent5"/>
    </w:rPr>
  </w:style>
  <w:style w:type="paragraph" w:styleId="Tekstdymka">
    <w:name w:val="Balloon Text"/>
    <w:basedOn w:val="Normalny"/>
    <w:link w:val="TekstdymkaZnak"/>
    <w:unhideWhenUsed/>
    <w:rsid w:val="009847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98479D"/>
    <w:rPr>
      <w:rFonts w:ascii="Tahoma" w:hAnsi="Tahoma" w:cs="Tahoma"/>
      <w:sz w:val="16"/>
      <w:szCs w:val="16"/>
    </w:rPr>
  </w:style>
  <w:style w:type="character" w:styleId="Tekstzastpczy">
    <w:name w:val="Placeholder Text"/>
    <w:basedOn w:val="Domylnaczcionkaakapitu"/>
    <w:uiPriority w:val="99"/>
    <w:semiHidden/>
    <w:rsid w:val="0098479D"/>
    <w:rPr>
      <w:color w:val="808080"/>
    </w:rPr>
  </w:style>
  <w:style w:type="paragraph" w:styleId="Tekstpodstawowy">
    <w:name w:val="Body Text"/>
    <w:basedOn w:val="Normalny"/>
    <w:link w:val="TekstpodstawowyZnak"/>
    <w:rsid w:val="0098479D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z w:val="28"/>
      <w:szCs w:val="20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98479D"/>
    <w:rPr>
      <w:rFonts w:ascii="Times New Roman" w:eastAsia="Times New Roman" w:hAnsi="Times New Roman" w:cs="Times New Roman"/>
      <w:i/>
      <w:sz w:val="28"/>
      <w:szCs w:val="20"/>
      <w:lang w:eastAsia="zh-CN"/>
    </w:rPr>
  </w:style>
  <w:style w:type="paragraph" w:customStyle="1" w:styleId="Nagwek10">
    <w:name w:val="Nagłówek1"/>
    <w:basedOn w:val="Normalny"/>
    <w:next w:val="Tekstpodstawowy"/>
    <w:rsid w:val="0098479D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u w:val="single"/>
      <w:lang w:eastAsia="zh-CN"/>
    </w:rPr>
  </w:style>
  <w:style w:type="paragraph" w:styleId="Akapitzlist">
    <w:name w:val="List Paragraph"/>
    <w:basedOn w:val="Normalny"/>
    <w:link w:val="AkapitzlistZnak"/>
    <w:uiPriority w:val="34"/>
    <w:qFormat/>
    <w:rsid w:val="0098479D"/>
    <w:pPr>
      <w:keepLines/>
      <w:spacing w:after="0" w:line="240" w:lineRule="auto"/>
      <w:ind w:left="720"/>
      <w:contextualSpacing/>
      <w:jc w:val="both"/>
    </w:pPr>
    <w:rPr>
      <w:rFonts w:eastAsia="Times New Roman" w:cs="Times New Roman"/>
      <w:kern w:val="22"/>
      <w:sz w:val="24"/>
      <w:szCs w:val="20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98479D"/>
    <w:rPr>
      <w:rFonts w:eastAsia="Times New Roman" w:cs="Times New Roman"/>
      <w:kern w:val="22"/>
      <w:sz w:val="24"/>
      <w:szCs w:val="20"/>
    </w:rPr>
  </w:style>
  <w:style w:type="paragraph" w:styleId="Spistreci1">
    <w:name w:val="toc 1"/>
    <w:basedOn w:val="Normalny"/>
    <w:next w:val="Normalny"/>
    <w:link w:val="Spistreci1Znak"/>
    <w:autoRedefine/>
    <w:uiPriority w:val="39"/>
    <w:unhideWhenUsed/>
    <w:rsid w:val="0098479D"/>
    <w:pPr>
      <w:spacing w:after="100"/>
    </w:p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98479D"/>
    <w:pPr>
      <w:pageBreakBefore w:val="0"/>
      <w:spacing w:before="480" w:after="0" w:line="276" w:lineRule="auto"/>
      <w:ind w:left="0"/>
      <w:jc w:val="left"/>
      <w:outlineLvl w:val="9"/>
    </w:pPr>
    <w:rPr>
      <w:rFonts w:eastAsiaTheme="majorEastAsia" w:cstheme="majorBidi"/>
      <w:bCs/>
      <w:caps w:val="0"/>
      <w:color w:val="365F91" w:themeColor="accent1" w:themeShade="BF"/>
      <w:kern w:val="0"/>
      <w:sz w:val="28"/>
      <w:szCs w:val="28"/>
    </w:rPr>
  </w:style>
  <w:style w:type="character" w:styleId="Hipercze">
    <w:name w:val="Hyperlink"/>
    <w:basedOn w:val="Domylnaczcionkaakapitu"/>
    <w:uiPriority w:val="99"/>
    <w:rsid w:val="0098479D"/>
    <w:rPr>
      <w:color w:val="0000FF"/>
      <w:u w:val="single"/>
    </w:rPr>
  </w:style>
  <w:style w:type="paragraph" w:customStyle="1" w:styleId="Adres">
    <w:name w:val="_Adres"/>
    <w:basedOn w:val="Normalny"/>
    <w:link w:val="AdresZnak"/>
    <w:autoRedefine/>
    <w:qFormat/>
    <w:rsid w:val="0098479D"/>
    <w:pPr>
      <w:tabs>
        <w:tab w:val="right" w:pos="9519"/>
      </w:tabs>
      <w:spacing w:after="0" w:line="240" w:lineRule="auto"/>
      <w:ind w:left="432" w:hanging="432"/>
    </w:pPr>
    <w:rPr>
      <w:rFonts w:asciiTheme="majorHAnsi" w:eastAsia="Times New Roman" w:hAnsiTheme="majorHAnsi" w:cs="Times New Roman"/>
      <w:b/>
      <w:bCs/>
      <w:smallCaps/>
      <w:sz w:val="24"/>
      <w:szCs w:val="20"/>
    </w:rPr>
  </w:style>
  <w:style w:type="character" w:customStyle="1" w:styleId="AdresZnak">
    <w:name w:val="_Adres Znak"/>
    <w:basedOn w:val="Domylnaczcionkaakapitu"/>
    <w:link w:val="Adres"/>
    <w:rsid w:val="0098479D"/>
    <w:rPr>
      <w:rFonts w:asciiTheme="majorHAnsi" w:eastAsia="Times New Roman" w:hAnsiTheme="majorHAnsi" w:cs="Times New Roman"/>
      <w:b/>
      <w:bCs/>
      <w:smallCaps/>
      <w:sz w:val="24"/>
      <w:szCs w:val="20"/>
    </w:rPr>
  </w:style>
  <w:style w:type="paragraph" w:customStyle="1" w:styleId="KropkaPena">
    <w:name w:val="KropkaPełna"/>
    <w:basedOn w:val="Akapitzlist"/>
    <w:link w:val="KropkaPenaZnak"/>
    <w:qFormat/>
    <w:rsid w:val="0098479D"/>
    <w:pPr>
      <w:numPr>
        <w:ilvl w:val="1"/>
        <w:numId w:val="10"/>
      </w:numPr>
      <w:ind w:left="578" w:hanging="578"/>
    </w:pPr>
    <w:rPr>
      <w:kern w:val="0"/>
    </w:rPr>
  </w:style>
  <w:style w:type="paragraph" w:customStyle="1" w:styleId="KropkaPusta">
    <w:name w:val="KropkaPusta"/>
    <w:basedOn w:val="Akapitzlist"/>
    <w:link w:val="KropkaPustaZnak"/>
    <w:qFormat/>
    <w:rsid w:val="0098479D"/>
    <w:pPr>
      <w:numPr>
        <w:ilvl w:val="2"/>
        <w:numId w:val="10"/>
      </w:numPr>
    </w:pPr>
    <w:rPr>
      <w:kern w:val="0"/>
    </w:rPr>
  </w:style>
  <w:style w:type="character" w:customStyle="1" w:styleId="KropkaPenaZnak">
    <w:name w:val="KropkaPełna Znak"/>
    <w:basedOn w:val="AkapitzlistZnak"/>
    <w:link w:val="KropkaPena"/>
    <w:rsid w:val="0098479D"/>
  </w:style>
  <w:style w:type="character" w:customStyle="1" w:styleId="KropkaPustaZnak">
    <w:name w:val="KropkaPusta Znak"/>
    <w:basedOn w:val="AkapitzlistZnak"/>
    <w:link w:val="KropkaPusta"/>
    <w:rsid w:val="0098479D"/>
  </w:style>
  <w:style w:type="paragraph" w:styleId="Stopka">
    <w:name w:val="footer"/>
    <w:basedOn w:val="Normalny"/>
    <w:link w:val="StopkaZnak"/>
    <w:unhideWhenUsed/>
    <w:rsid w:val="004470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447090"/>
  </w:style>
  <w:style w:type="paragraph" w:customStyle="1" w:styleId="Standard">
    <w:name w:val="Standard"/>
    <w:rsid w:val="00D60FDE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paragraph" w:customStyle="1" w:styleId="Tekstpodstawowy31">
    <w:name w:val="Tekst podstawowy 31"/>
    <w:basedOn w:val="Normalny"/>
    <w:rsid w:val="00C97E78"/>
    <w:pPr>
      <w:widowControl w:val="0"/>
      <w:suppressAutoHyphens/>
      <w:overflowPunct w:val="0"/>
      <w:autoSpaceDE w:val="0"/>
      <w:spacing w:after="0" w:line="360" w:lineRule="auto"/>
      <w:jc w:val="both"/>
      <w:textAlignment w:val="baseline"/>
    </w:pPr>
    <w:rPr>
      <w:rFonts w:ascii="Arial" w:eastAsia="Times New Roman" w:hAnsi="Arial" w:cs="Arial"/>
      <w:sz w:val="24"/>
      <w:szCs w:val="20"/>
      <w:lang w:eastAsia="ar-SA"/>
    </w:rPr>
  </w:style>
  <w:style w:type="paragraph" w:customStyle="1" w:styleId="ftg">
    <w:name w:val="ftg"/>
    <w:basedOn w:val="Normalny"/>
    <w:rsid w:val="00C97E78"/>
    <w:pPr>
      <w:widowControl w:val="0"/>
      <w:suppressAutoHyphens/>
      <w:overflowPunct w:val="0"/>
      <w:autoSpaceDE w:val="0"/>
      <w:spacing w:before="120" w:after="120" w:line="240" w:lineRule="auto"/>
      <w:jc w:val="center"/>
      <w:textAlignment w:val="baseline"/>
    </w:pPr>
    <w:rPr>
      <w:rFonts w:ascii="Arial" w:eastAsia="Arial Unicode MS" w:hAnsi="Arial" w:cs="Arial"/>
      <w:b/>
      <w:bCs/>
      <w:sz w:val="20"/>
      <w:szCs w:val="20"/>
      <w:lang w:eastAsia="ar-SA"/>
    </w:rPr>
  </w:style>
  <w:style w:type="paragraph" w:customStyle="1" w:styleId="p0">
    <w:name w:val="p0"/>
    <w:basedOn w:val="Normalny"/>
    <w:rsid w:val="00C97E78"/>
    <w:pPr>
      <w:widowControl w:val="0"/>
      <w:suppressAutoHyphens/>
      <w:overflowPunct w:val="0"/>
      <w:autoSpaceDE w:val="0"/>
      <w:spacing w:after="120" w:line="240" w:lineRule="auto"/>
      <w:ind w:firstLine="454"/>
      <w:jc w:val="both"/>
      <w:textAlignment w:val="baseline"/>
    </w:pPr>
    <w:rPr>
      <w:rFonts w:ascii="Arial" w:eastAsia="Arial Unicode MS" w:hAnsi="Arial" w:cs="Arial"/>
      <w:sz w:val="20"/>
      <w:szCs w:val="20"/>
      <w:lang w:eastAsia="ar-SA"/>
    </w:rPr>
  </w:style>
  <w:style w:type="paragraph" w:customStyle="1" w:styleId="p1">
    <w:name w:val="p1"/>
    <w:basedOn w:val="Normalny"/>
    <w:rsid w:val="00C97E78"/>
    <w:pPr>
      <w:widowControl w:val="0"/>
      <w:suppressAutoHyphens/>
      <w:overflowPunct w:val="0"/>
      <w:autoSpaceDE w:val="0"/>
      <w:spacing w:after="120" w:line="240" w:lineRule="auto"/>
      <w:ind w:left="454" w:hanging="284"/>
      <w:jc w:val="both"/>
      <w:textAlignment w:val="baseline"/>
    </w:pPr>
    <w:rPr>
      <w:rFonts w:ascii="Arial" w:eastAsia="Arial Unicode MS" w:hAnsi="Arial" w:cs="Arial"/>
      <w:sz w:val="20"/>
      <w:szCs w:val="20"/>
      <w:lang w:eastAsia="ar-SA"/>
    </w:rPr>
  </w:style>
  <w:style w:type="paragraph" w:customStyle="1" w:styleId="biurowy">
    <w:name w:val="biurowy"/>
    <w:basedOn w:val="Normalny"/>
    <w:rsid w:val="00C97E78"/>
    <w:pPr>
      <w:widowControl w:val="0"/>
      <w:suppressAutoHyphens/>
      <w:overflowPunct w:val="0"/>
      <w:autoSpaceDE w:val="0"/>
      <w:spacing w:after="0" w:line="360" w:lineRule="auto"/>
      <w:textAlignment w:val="baseline"/>
    </w:pPr>
    <w:rPr>
      <w:rFonts w:ascii="Helvetica" w:eastAsia="Times New Roman" w:hAnsi="Helvetica" w:cs="Helvetica"/>
      <w:sz w:val="20"/>
      <w:szCs w:val="20"/>
      <w:lang w:eastAsia="ar-SA"/>
    </w:rPr>
  </w:style>
  <w:style w:type="paragraph" w:customStyle="1" w:styleId="normal">
    <w:name w:val="normal"/>
    <w:rsid w:val="00C97E78"/>
    <w:pPr>
      <w:spacing w:after="0"/>
    </w:pPr>
    <w:rPr>
      <w:rFonts w:ascii="Arial" w:eastAsia="Arial" w:hAnsi="Arial" w:cs="Arial"/>
    </w:rPr>
  </w:style>
  <w:style w:type="paragraph" w:styleId="Tekstpodstawowywcity">
    <w:name w:val="Body Text Indent"/>
    <w:basedOn w:val="Normalny"/>
    <w:link w:val="TekstpodstawowywcityZnak"/>
    <w:unhideWhenUsed/>
    <w:rsid w:val="009F08EF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9F08EF"/>
  </w:style>
  <w:style w:type="paragraph" w:customStyle="1" w:styleId="Normal0">
    <w:name w:val="[Normal]"/>
    <w:qFormat/>
    <w:rsid w:val="00922447"/>
    <w:pPr>
      <w:suppressAutoHyphens/>
      <w:autoSpaceDN w:val="0"/>
      <w:spacing w:after="160" w:line="256" w:lineRule="auto"/>
      <w:textAlignment w:val="baseline"/>
    </w:pPr>
    <w:rPr>
      <w:rFonts w:ascii="Arial" w:eastAsia="Arial" w:hAnsi="Arial" w:cs="Arial"/>
      <w:kern w:val="3"/>
      <w:sz w:val="24"/>
      <w:szCs w:val="24"/>
      <w:lang w:val="en-US" w:eastAsia="zh-CN"/>
    </w:rPr>
  </w:style>
  <w:style w:type="paragraph" w:customStyle="1" w:styleId="TytuDokumentu">
    <w:name w:val="Tytuł Dokumentu"/>
    <w:basedOn w:val="Tytu"/>
    <w:next w:val="Standard"/>
    <w:link w:val="TytuDokumentuZnak"/>
    <w:qFormat/>
    <w:rsid w:val="00922447"/>
    <w:pPr>
      <w:pBdr>
        <w:bottom w:val="none" w:sz="0" w:space="0" w:color="auto"/>
      </w:pBdr>
      <w:suppressAutoHyphens/>
      <w:autoSpaceDN w:val="0"/>
      <w:spacing w:before="240" w:after="240" w:line="256" w:lineRule="auto"/>
      <w:contextualSpacing w:val="0"/>
      <w:jc w:val="center"/>
      <w:textAlignment w:val="baseline"/>
    </w:pPr>
    <w:rPr>
      <w:rFonts w:ascii="Cambria" w:eastAsia="SimSun" w:hAnsi="Cambria" w:cs="Cambria"/>
      <w:b/>
      <w:smallCaps/>
      <w:color w:val="2776BB"/>
      <w:spacing w:val="0"/>
      <w:kern w:val="3"/>
      <w:szCs w:val="22"/>
      <w:lang w:eastAsia="en-US"/>
    </w:rPr>
  </w:style>
  <w:style w:type="paragraph" w:customStyle="1" w:styleId="Wyrnienie">
    <w:name w:val="_Wyróżnienie"/>
    <w:basedOn w:val="Podtytu"/>
    <w:link w:val="WyrnienieZnak"/>
    <w:qFormat/>
    <w:rsid w:val="00922447"/>
    <w:pPr>
      <w:suppressAutoHyphens/>
      <w:autoSpaceDN w:val="0"/>
      <w:spacing w:after="160" w:line="256" w:lineRule="auto"/>
      <w:ind w:left="0"/>
      <w:jc w:val="left"/>
      <w:textAlignment w:val="baseline"/>
    </w:pPr>
    <w:rPr>
      <w:rFonts w:ascii="Cambria" w:eastAsia="SimSun" w:hAnsi="Cambria" w:cs="Cambria"/>
      <w:color w:val="000000"/>
      <w:kern w:val="3"/>
      <w:szCs w:val="22"/>
      <w:lang w:eastAsia="en-US"/>
    </w:rPr>
  </w:style>
  <w:style w:type="paragraph" w:customStyle="1" w:styleId="Contents1">
    <w:name w:val="Contents 1"/>
    <w:basedOn w:val="Standard"/>
    <w:next w:val="Standard"/>
    <w:rsid w:val="00922447"/>
    <w:pPr>
      <w:spacing w:after="160" w:line="256" w:lineRule="auto"/>
    </w:pPr>
    <w:rPr>
      <w:rFonts w:ascii="Cambria" w:eastAsia="SimSun" w:hAnsi="Cambria" w:cs="Cambria"/>
      <w:b/>
      <w:bCs/>
      <w:caps/>
      <w:sz w:val="22"/>
      <w:szCs w:val="22"/>
      <w:lang w:eastAsia="en-US"/>
    </w:rPr>
  </w:style>
  <w:style w:type="paragraph" w:styleId="Tytu">
    <w:name w:val="Title"/>
    <w:basedOn w:val="Normalny"/>
    <w:next w:val="Normalny"/>
    <w:link w:val="TytuZnak"/>
    <w:qFormat/>
    <w:rsid w:val="0092244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qFormat/>
    <w:rsid w:val="0092244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abkonstr">
    <w:name w:val="_tab_konstr"/>
    <w:basedOn w:val="tabwyrnienie"/>
    <w:link w:val="tabkonstrZnak"/>
    <w:qFormat/>
    <w:rsid w:val="00825D4C"/>
    <w:rPr>
      <w:color w:val="C0504D" w:themeColor="accent2"/>
    </w:rPr>
  </w:style>
  <w:style w:type="character" w:customStyle="1" w:styleId="tabkonstrZnak">
    <w:name w:val="_tab_konstr Znak"/>
    <w:basedOn w:val="tabwyrnienieZnak"/>
    <w:link w:val="tabkonstr"/>
    <w:rsid w:val="00825D4C"/>
    <w:rPr>
      <w:b/>
      <w:smallCaps/>
      <w:color w:val="C0504D" w:themeColor="accent2"/>
    </w:rPr>
  </w:style>
  <w:style w:type="paragraph" w:styleId="NormalnyWeb">
    <w:name w:val="Normal (Web)"/>
    <w:basedOn w:val="Normalny"/>
    <w:uiPriority w:val="99"/>
    <w:unhideWhenUsed/>
    <w:rsid w:val="00825D4C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Bezlisty1">
    <w:name w:val="Bez listy1"/>
    <w:next w:val="Bezlisty"/>
    <w:uiPriority w:val="99"/>
    <w:semiHidden/>
    <w:unhideWhenUsed/>
    <w:rsid w:val="00510CED"/>
  </w:style>
  <w:style w:type="paragraph" w:styleId="Adreszwrotnynakopercie">
    <w:name w:val="envelope return"/>
    <w:basedOn w:val="Normalny"/>
    <w:rsid w:val="00510CED"/>
    <w:pPr>
      <w:spacing w:after="0" w:line="240" w:lineRule="auto"/>
      <w:ind w:left="227"/>
      <w:jc w:val="both"/>
    </w:pPr>
    <w:rPr>
      <w:rFonts w:ascii="President" w:eastAsia="Times New Roman" w:hAnsi="President" w:cs="Times New Roman"/>
      <w:kern w:val="22"/>
      <w:sz w:val="24"/>
      <w:szCs w:val="20"/>
    </w:rPr>
  </w:style>
  <w:style w:type="paragraph" w:styleId="Adresnakopercie">
    <w:name w:val="envelope address"/>
    <w:basedOn w:val="Normalny"/>
    <w:rsid w:val="00510CED"/>
    <w:pPr>
      <w:framePr w:w="7920" w:h="1980" w:hRule="exact" w:hSpace="180" w:wrap="auto" w:hAnchor="page" w:xAlign="center" w:yAlign="bottom"/>
      <w:spacing w:after="0" w:line="240" w:lineRule="auto"/>
      <w:ind w:left="2880"/>
      <w:jc w:val="both"/>
    </w:pPr>
    <w:rPr>
      <w:rFonts w:eastAsia="Times New Roman" w:cs="Times New Roman"/>
      <w:kern w:val="22"/>
      <w:sz w:val="28"/>
      <w:szCs w:val="20"/>
    </w:rPr>
  </w:style>
  <w:style w:type="character" w:styleId="Odwoanieprzypisudolnego">
    <w:name w:val="footnote reference"/>
    <w:basedOn w:val="Domylnaczcionkaakapitu"/>
    <w:semiHidden/>
    <w:rsid w:val="00510CED"/>
    <w:rPr>
      <w:vertAlign w:val="superscript"/>
    </w:rPr>
  </w:style>
  <w:style w:type="paragraph" w:styleId="Tekstprzypisudolnego">
    <w:name w:val="footnote text"/>
    <w:basedOn w:val="Normalny"/>
    <w:link w:val="TekstprzypisudolnegoZnak"/>
    <w:semiHidden/>
    <w:rsid w:val="00510CED"/>
    <w:pPr>
      <w:spacing w:after="0" w:line="240" w:lineRule="auto"/>
      <w:ind w:left="227"/>
      <w:jc w:val="both"/>
    </w:pPr>
    <w:rPr>
      <w:rFonts w:eastAsia="Times New Roman" w:cs="Times New Roman"/>
      <w:i/>
      <w:kern w:val="22"/>
      <w:sz w:val="24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510CED"/>
    <w:rPr>
      <w:rFonts w:eastAsia="Times New Roman" w:cs="Times New Roman"/>
      <w:i/>
      <w:kern w:val="22"/>
      <w:sz w:val="24"/>
      <w:szCs w:val="20"/>
    </w:rPr>
  </w:style>
  <w:style w:type="paragraph" w:styleId="Legenda">
    <w:name w:val="caption"/>
    <w:basedOn w:val="Normalny"/>
    <w:next w:val="Normalny"/>
    <w:qFormat/>
    <w:rsid w:val="00510CED"/>
    <w:pPr>
      <w:spacing w:after="60" w:line="240" w:lineRule="auto"/>
      <w:ind w:left="227"/>
      <w:jc w:val="both"/>
    </w:pPr>
    <w:rPr>
      <w:rFonts w:eastAsia="Times New Roman" w:cs="Times New Roman"/>
      <w:i/>
      <w:kern w:val="22"/>
      <w:sz w:val="24"/>
      <w:szCs w:val="20"/>
    </w:rPr>
  </w:style>
  <w:style w:type="character" w:styleId="Numerstrony">
    <w:name w:val="page number"/>
    <w:basedOn w:val="Domylnaczcionkaakapitu"/>
    <w:rsid w:val="00510CED"/>
  </w:style>
  <w:style w:type="paragraph" w:styleId="Tekstpodstawowywcity2">
    <w:name w:val="Body Text Indent 2"/>
    <w:basedOn w:val="Normalny"/>
    <w:link w:val="Tekstpodstawowywcity2Znak"/>
    <w:rsid w:val="00510CED"/>
    <w:pPr>
      <w:spacing w:after="0" w:line="240" w:lineRule="auto"/>
      <w:ind w:left="708"/>
      <w:jc w:val="both"/>
    </w:pPr>
    <w:rPr>
      <w:rFonts w:eastAsia="Times New Roman" w:cs="Times New Roman"/>
      <w:kern w:val="22"/>
      <w:sz w:val="24"/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510CED"/>
    <w:rPr>
      <w:rFonts w:eastAsia="Times New Roman" w:cs="Times New Roman"/>
      <w:kern w:val="22"/>
      <w:sz w:val="24"/>
      <w:szCs w:val="20"/>
    </w:rPr>
  </w:style>
  <w:style w:type="character" w:styleId="UyteHipercze">
    <w:name w:val="FollowedHyperlink"/>
    <w:basedOn w:val="Domylnaczcionkaakapitu"/>
    <w:rsid w:val="00510CED"/>
    <w:rPr>
      <w:color w:val="800080"/>
      <w:u w:val="single"/>
    </w:rPr>
  </w:style>
  <w:style w:type="paragraph" w:styleId="Tekstpodstawowywcity3">
    <w:name w:val="Body Text Indent 3"/>
    <w:basedOn w:val="Normalny"/>
    <w:link w:val="Tekstpodstawowywcity3Znak"/>
    <w:rsid w:val="00510CED"/>
    <w:pPr>
      <w:spacing w:after="0" w:line="240" w:lineRule="auto"/>
      <w:ind w:left="227"/>
      <w:jc w:val="both"/>
    </w:pPr>
    <w:rPr>
      <w:rFonts w:eastAsia="Times New Roman" w:cs="Times New Roman"/>
      <w:b/>
      <w:kern w:val="22"/>
      <w:sz w:val="24"/>
      <w:szCs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510CED"/>
    <w:rPr>
      <w:rFonts w:eastAsia="Times New Roman" w:cs="Times New Roman"/>
      <w:b/>
      <w:kern w:val="22"/>
      <w:sz w:val="24"/>
      <w:szCs w:val="20"/>
    </w:rPr>
  </w:style>
  <w:style w:type="paragraph" w:styleId="Plandokumentu">
    <w:name w:val="Document Map"/>
    <w:basedOn w:val="Normalny"/>
    <w:link w:val="PlandokumentuZnak"/>
    <w:semiHidden/>
    <w:rsid w:val="00510CED"/>
    <w:pPr>
      <w:shd w:val="clear" w:color="auto" w:fill="000080"/>
      <w:spacing w:after="0" w:line="240" w:lineRule="auto"/>
      <w:ind w:left="227"/>
      <w:jc w:val="both"/>
    </w:pPr>
    <w:rPr>
      <w:rFonts w:ascii="Tahoma" w:eastAsia="Times New Roman" w:hAnsi="Tahoma" w:cs="Times New Roman"/>
      <w:kern w:val="22"/>
      <w:sz w:val="24"/>
      <w:szCs w:val="20"/>
    </w:rPr>
  </w:style>
  <w:style w:type="character" w:customStyle="1" w:styleId="PlandokumentuZnak">
    <w:name w:val="Plan dokumentu Znak"/>
    <w:basedOn w:val="Domylnaczcionkaakapitu"/>
    <w:link w:val="Plandokumentu"/>
    <w:semiHidden/>
    <w:rsid w:val="00510CED"/>
    <w:rPr>
      <w:rFonts w:ascii="Tahoma" w:eastAsia="Times New Roman" w:hAnsi="Tahoma" w:cs="Times New Roman"/>
      <w:kern w:val="22"/>
      <w:sz w:val="24"/>
      <w:szCs w:val="20"/>
      <w:shd w:val="clear" w:color="auto" w:fill="000080"/>
    </w:rPr>
  </w:style>
  <w:style w:type="paragraph" w:styleId="Tekstpodstawowy2">
    <w:name w:val="Body Text 2"/>
    <w:basedOn w:val="Normalny"/>
    <w:link w:val="Tekstpodstawowy2Znak"/>
    <w:rsid w:val="00510CED"/>
    <w:pPr>
      <w:spacing w:after="0" w:line="120" w:lineRule="atLeast"/>
      <w:jc w:val="both"/>
    </w:pPr>
    <w:rPr>
      <w:rFonts w:eastAsia="Times New Roman" w:cs="Times New Roman"/>
      <w:bCs/>
      <w:sz w:val="24"/>
      <w:szCs w:val="20"/>
    </w:rPr>
  </w:style>
  <w:style w:type="character" w:customStyle="1" w:styleId="Tekstpodstawowy2Znak">
    <w:name w:val="Tekst podstawowy 2 Znak"/>
    <w:basedOn w:val="Domylnaczcionkaakapitu"/>
    <w:link w:val="Tekstpodstawowy2"/>
    <w:rsid w:val="00510CED"/>
    <w:rPr>
      <w:rFonts w:eastAsia="Times New Roman" w:cs="Times New Roman"/>
      <w:bCs/>
      <w:sz w:val="24"/>
      <w:szCs w:val="20"/>
    </w:rPr>
  </w:style>
  <w:style w:type="paragraph" w:styleId="Tekstpodstawowy3">
    <w:name w:val="Body Text 3"/>
    <w:basedOn w:val="Normalny"/>
    <w:link w:val="Tekstpodstawowy3Znak"/>
    <w:rsid w:val="00510CED"/>
    <w:pPr>
      <w:spacing w:after="0" w:line="120" w:lineRule="atLeast"/>
    </w:pPr>
    <w:rPr>
      <w:rFonts w:eastAsia="Times New Roman" w:cs="Times New Roman"/>
      <w:bCs/>
      <w:sz w:val="24"/>
      <w:szCs w:val="20"/>
    </w:rPr>
  </w:style>
  <w:style w:type="character" w:customStyle="1" w:styleId="Tekstpodstawowy3Znak">
    <w:name w:val="Tekst podstawowy 3 Znak"/>
    <w:basedOn w:val="Domylnaczcionkaakapitu"/>
    <w:link w:val="Tekstpodstawowy3"/>
    <w:rsid w:val="00510CED"/>
    <w:rPr>
      <w:rFonts w:eastAsia="Times New Roman" w:cs="Times New Roman"/>
      <w:bCs/>
      <w:sz w:val="24"/>
      <w:szCs w:val="20"/>
    </w:rPr>
  </w:style>
  <w:style w:type="character" w:customStyle="1" w:styleId="Znak">
    <w:name w:val="Znak"/>
    <w:basedOn w:val="Domylnaczcionkaakapitu"/>
    <w:locked/>
    <w:rsid w:val="00510CED"/>
    <w:rPr>
      <w:rFonts w:ascii="Arial" w:hAnsi="Arial"/>
      <w:b/>
      <w:smallCaps/>
      <w:kern w:val="22"/>
      <w:sz w:val="26"/>
      <w:lang w:val="pl-PL" w:eastAsia="pl-PL" w:bidi="ar-SA"/>
    </w:rPr>
  </w:style>
  <w:style w:type="paragraph" w:styleId="Zwykytekst">
    <w:name w:val="Plain Text"/>
    <w:basedOn w:val="Normalny"/>
    <w:link w:val="ZwykytekstZnak"/>
    <w:rsid w:val="00510CED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rsid w:val="00510CED"/>
    <w:rPr>
      <w:rFonts w:ascii="Courier New" w:eastAsia="Times New Roman" w:hAnsi="Courier New" w:cs="Courier New"/>
      <w:sz w:val="20"/>
      <w:szCs w:val="20"/>
    </w:rPr>
  </w:style>
  <w:style w:type="character" w:customStyle="1" w:styleId="Uwagi1">
    <w:name w:val="Uwagi1"/>
    <w:basedOn w:val="Domylnaczcionkaakapitu"/>
    <w:uiPriority w:val="21"/>
    <w:qFormat/>
    <w:rsid w:val="00510CED"/>
    <w:rPr>
      <w:b/>
      <w:bCs/>
      <w:i/>
      <w:iCs/>
      <w:color w:val="4472C4"/>
    </w:rPr>
  </w:style>
  <w:style w:type="paragraph" w:customStyle="1" w:styleId="Tekstopisu">
    <w:name w:val="Tekst opisu"/>
    <w:basedOn w:val="Normalny"/>
    <w:uiPriority w:val="99"/>
    <w:locked/>
    <w:rsid w:val="00510CED"/>
    <w:pPr>
      <w:spacing w:after="0" w:line="240" w:lineRule="auto"/>
      <w:ind w:left="227"/>
      <w:jc w:val="both"/>
    </w:pPr>
    <w:rPr>
      <w:rFonts w:eastAsia="Times New Roman" w:cs="Times New Roman"/>
      <w:sz w:val="24"/>
      <w:szCs w:val="20"/>
    </w:rPr>
  </w:style>
  <w:style w:type="paragraph" w:customStyle="1" w:styleId="Listapunktowana51">
    <w:name w:val="Lista punktowana 51"/>
    <w:basedOn w:val="Normalny"/>
    <w:next w:val="Normalny"/>
    <w:unhideWhenUsed/>
    <w:rsid w:val="00510CED"/>
    <w:pPr>
      <w:spacing w:after="0" w:line="240" w:lineRule="auto"/>
      <w:contextualSpacing/>
      <w:jc w:val="both"/>
      <w:outlineLvl w:val="4"/>
    </w:pPr>
    <w:rPr>
      <w:rFonts w:ascii="Calibri Light" w:eastAsia="Times New Roman" w:hAnsi="Calibri Light" w:cs="Times New Roman"/>
      <w:b/>
      <w:kern w:val="22"/>
      <w:sz w:val="24"/>
      <w:szCs w:val="20"/>
    </w:rPr>
  </w:style>
  <w:style w:type="paragraph" w:customStyle="1" w:styleId="tekstopisu0">
    <w:name w:val="tekst opisu"/>
    <w:basedOn w:val="Normalny"/>
    <w:locked/>
    <w:rsid w:val="00510CED"/>
    <w:pPr>
      <w:spacing w:after="0" w:line="240" w:lineRule="auto"/>
      <w:ind w:left="227"/>
    </w:pPr>
    <w:rPr>
      <w:rFonts w:eastAsia="Times New Roman" w:cs="Times New Roman"/>
      <w:sz w:val="24"/>
      <w:szCs w:val="20"/>
    </w:rPr>
  </w:style>
  <w:style w:type="character" w:customStyle="1" w:styleId="Wyrnieniedelikatne1">
    <w:name w:val="Wyróżnienie delikatne1"/>
    <w:basedOn w:val="Domylnaczcionkaakapitu"/>
    <w:uiPriority w:val="19"/>
    <w:qFormat/>
    <w:rsid w:val="00510CED"/>
    <w:rPr>
      <w:b/>
      <w:i w:val="0"/>
      <w:iCs/>
      <w:caps w:val="0"/>
      <w:smallCaps/>
      <w:color w:val="000000"/>
    </w:rPr>
  </w:style>
  <w:style w:type="paragraph" w:customStyle="1" w:styleId="Stan">
    <w:name w:val="Stan"/>
    <w:basedOn w:val="Tekstpodstawowy"/>
    <w:link w:val="StanZnak"/>
    <w:locked/>
    <w:rsid w:val="00510CED"/>
    <w:pPr>
      <w:suppressAutoHyphens w:val="0"/>
      <w:spacing w:line="120" w:lineRule="atLeast"/>
      <w:jc w:val="left"/>
    </w:pPr>
    <w:rPr>
      <w:rFonts w:ascii="Calibri" w:hAnsi="Calibri"/>
      <w:i w:val="0"/>
      <w:sz w:val="24"/>
      <w:u w:val="single"/>
      <w:lang w:eastAsia="pl-PL"/>
    </w:rPr>
  </w:style>
  <w:style w:type="character" w:customStyle="1" w:styleId="StanZnak">
    <w:name w:val="Stan Znak"/>
    <w:basedOn w:val="TekstpodstawowyZnak"/>
    <w:link w:val="Stan"/>
    <w:rsid w:val="00510CED"/>
    <w:rPr>
      <w:rFonts w:ascii="Calibri" w:hAnsi="Calibri"/>
      <w:sz w:val="24"/>
      <w:u w:val="single"/>
    </w:rPr>
  </w:style>
  <w:style w:type="paragraph" w:customStyle="1" w:styleId="Spistreci51">
    <w:name w:val="Spis treści 51"/>
    <w:basedOn w:val="Normalny"/>
    <w:next w:val="Normalny"/>
    <w:autoRedefine/>
    <w:uiPriority w:val="39"/>
    <w:unhideWhenUsed/>
    <w:rsid w:val="00510CED"/>
    <w:pPr>
      <w:spacing w:after="0" w:line="240" w:lineRule="auto"/>
      <w:ind w:left="960"/>
    </w:pPr>
    <w:rPr>
      <w:rFonts w:eastAsia="Times New Roman" w:cs="Times New Roman"/>
      <w:color w:val="8EAADB"/>
      <w:kern w:val="22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510CED"/>
    <w:pPr>
      <w:spacing w:after="0" w:line="240" w:lineRule="auto"/>
      <w:ind w:left="1200"/>
    </w:pPr>
    <w:rPr>
      <w:rFonts w:eastAsia="Times New Roman" w:cs="Times New Roman"/>
      <w:kern w:val="22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510CED"/>
    <w:pPr>
      <w:spacing w:after="0" w:line="240" w:lineRule="auto"/>
      <w:ind w:left="1440"/>
    </w:pPr>
    <w:rPr>
      <w:rFonts w:eastAsia="Times New Roman" w:cs="Times New Roman"/>
      <w:kern w:val="22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510CED"/>
    <w:pPr>
      <w:spacing w:after="0" w:line="240" w:lineRule="auto"/>
      <w:ind w:left="1680"/>
    </w:pPr>
    <w:rPr>
      <w:rFonts w:eastAsia="Times New Roman" w:cs="Times New Roman"/>
      <w:kern w:val="22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510CED"/>
    <w:pPr>
      <w:spacing w:after="0" w:line="240" w:lineRule="auto"/>
      <w:ind w:left="1920"/>
    </w:pPr>
    <w:rPr>
      <w:rFonts w:eastAsia="Times New Roman" w:cs="Times New Roman"/>
      <w:kern w:val="22"/>
      <w:sz w:val="18"/>
      <w:szCs w:val="18"/>
    </w:rPr>
  </w:style>
  <w:style w:type="paragraph" w:customStyle="1" w:styleId="SpisTreci">
    <w:name w:val="SpisTreści"/>
    <w:basedOn w:val="Spistreci1"/>
    <w:link w:val="SpisTreciZnak"/>
    <w:qFormat/>
    <w:locked/>
    <w:rsid w:val="00510CED"/>
    <w:pPr>
      <w:tabs>
        <w:tab w:val="right" w:pos="567"/>
        <w:tab w:val="left" w:pos="1134"/>
        <w:tab w:val="left" w:pos="8505"/>
      </w:tabs>
      <w:spacing w:before="60" w:after="60" w:line="240" w:lineRule="auto"/>
      <w:ind w:left="567"/>
      <w:jc w:val="both"/>
    </w:pPr>
    <w:rPr>
      <w:b/>
      <w:bCs/>
      <w:smallCaps/>
    </w:rPr>
  </w:style>
  <w:style w:type="character" w:customStyle="1" w:styleId="Spistreci1Znak">
    <w:name w:val="Spis treści 1 Znak"/>
    <w:basedOn w:val="Domylnaczcionkaakapitu"/>
    <w:link w:val="Spistreci1"/>
    <w:uiPriority w:val="39"/>
    <w:rsid w:val="00510CED"/>
  </w:style>
  <w:style w:type="character" w:customStyle="1" w:styleId="SpisTreciZnak">
    <w:name w:val="SpisTreści Znak"/>
    <w:basedOn w:val="Spistreci1Znak"/>
    <w:link w:val="SpisTreci"/>
    <w:rsid w:val="00510CED"/>
    <w:rPr>
      <w:b/>
      <w:bCs/>
      <w:smallCaps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510CED"/>
    <w:rPr>
      <w:color w:val="605E5C"/>
      <w:shd w:val="clear" w:color="auto" w:fill="E1DFDD"/>
    </w:rPr>
  </w:style>
  <w:style w:type="paragraph" w:customStyle="1" w:styleId="Tablegenda">
    <w:name w:val="Tab_legenda"/>
    <w:basedOn w:val="Normalny"/>
    <w:link w:val="TablegendaZnak"/>
    <w:locked/>
    <w:rsid w:val="00510CED"/>
    <w:pPr>
      <w:tabs>
        <w:tab w:val="left" w:pos="1418"/>
        <w:tab w:val="right" w:pos="9356"/>
      </w:tabs>
      <w:suppressAutoHyphens/>
      <w:spacing w:after="0" w:line="240" w:lineRule="auto"/>
    </w:pPr>
    <w:rPr>
      <w:rFonts w:eastAsia="Times New Roman" w:cs="Times New Roman"/>
      <w:b/>
      <w:caps/>
      <w:kern w:val="22"/>
      <w:sz w:val="18"/>
      <w:szCs w:val="20"/>
    </w:rPr>
  </w:style>
  <w:style w:type="paragraph" w:customStyle="1" w:styleId="Tabkomrki">
    <w:name w:val="Tab_komórki"/>
    <w:basedOn w:val="Tablegenda"/>
    <w:link w:val="TabkomrkiZnak"/>
    <w:locked/>
    <w:rsid w:val="00510CED"/>
    <w:rPr>
      <w:b w:val="0"/>
      <w:caps w:val="0"/>
      <w:smallCaps/>
    </w:rPr>
  </w:style>
  <w:style w:type="character" w:customStyle="1" w:styleId="TablegendaZnak">
    <w:name w:val="Tab_legenda Znak"/>
    <w:basedOn w:val="Domylnaczcionkaakapitu"/>
    <w:link w:val="Tablegenda"/>
    <w:qFormat/>
    <w:rsid w:val="00510CED"/>
    <w:rPr>
      <w:rFonts w:eastAsia="Times New Roman" w:cs="Times New Roman"/>
      <w:b/>
      <w:caps/>
      <w:kern w:val="22"/>
      <w:sz w:val="18"/>
      <w:szCs w:val="20"/>
    </w:rPr>
  </w:style>
  <w:style w:type="paragraph" w:customStyle="1" w:styleId="Tytuytabel">
    <w:name w:val="Tytuły_tabel"/>
    <w:basedOn w:val="Normalny"/>
    <w:link w:val="TytuytabelZnak"/>
    <w:locked/>
    <w:rsid w:val="00510CED"/>
    <w:pPr>
      <w:spacing w:after="0" w:line="240" w:lineRule="auto"/>
      <w:ind w:left="227"/>
      <w:jc w:val="center"/>
    </w:pPr>
    <w:rPr>
      <w:rFonts w:eastAsia="Times New Roman" w:cs="Times New Roman"/>
      <w:b/>
      <w:smallCaps/>
      <w:kern w:val="22"/>
      <w:sz w:val="24"/>
      <w:szCs w:val="20"/>
    </w:rPr>
  </w:style>
  <w:style w:type="character" w:customStyle="1" w:styleId="TabkomrkiZnak">
    <w:name w:val="Tab_komórki Znak"/>
    <w:basedOn w:val="TablegendaZnak"/>
    <w:link w:val="Tabkomrki"/>
    <w:qFormat/>
    <w:rsid w:val="00510CED"/>
    <w:rPr>
      <w:smallCaps/>
    </w:rPr>
  </w:style>
  <w:style w:type="character" w:customStyle="1" w:styleId="TytuytabelZnak">
    <w:name w:val="Tytuły_tabel Znak"/>
    <w:basedOn w:val="Domylnaczcionkaakapitu"/>
    <w:link w:val="Tytuytabel"/>
    <w:qFormat/>
    <w:rsid w:val="00510CED"/>
    <w:rPr>
      <w:rFonts w:eastAsia="Times New Roman" w:cs="Times New Roman"/>
      <w:b/>
      <w:smallCaps/>
      <w:kern w:val="22"/>
      <w:sz w:val="24"/>
      <w:szCs w:val="20"/>
    </w:rPr>
  </w:style>
  <w:style w:type="paragraph" w:customStyle="1" w:styleId="tabnagwek">
    <w:name w:val="_tab_nagłówek"/>
    <w:basedOn w:val="Tekstpodstawowy"/>
    <w:link w:val="tabnagwekZnak"/>
    <w:locked/>
    <w:rsid w:val="00510CED"/>
    <w:pPr>
      <w:suppressAutoHyphens w:val="0"/>
    </w:pPr>
    <w:rPr>
      <w:rFonts w:ascii="Calibri Light" w:hAnsi="Calibri Light"/>
      <w:b/>
      <w:i w:val="0"/>
      <w:smallCaps/>
      <w:lang w:eastAsia="pl-PL"/>
    </w:rPr>
  </w:style>
  <w:style w:type="character" w:customStyle="1" w:styleId="tabnagwekZnak">
    <w:name w:val="_tab_nagłówek Znak"/>
    <w:basedOn w:val="TekstpodstawowyZnak"/>
    <w:link w:val="tabnagwek"/>
    <w:rsid w:val="00510CED"/>
    <w:rPr>
      <w:rFonts w:ascii="Calibri Light" w:hAnsi="Calibri Light"/>
      <w:b/>
      <w:smallCaps/>
    </w:rPr>
  </w:style>
  <w:style w:type="numbering" w:customStyle="1" w:styleId="Listanumerowana-projekty">
    <w:name w:val="Lista numerowana - projekty"/>
    <w:uiPriority w:val="99"/>
    <w:locked/>
    <w:rsid w:val="00510CED"/>
    <w:pPr>
      <w:numPr>
        <w:numId w:val="20"/>
      </w:numPr>
    </w:pPr>
  </w:style>
  <w:style w:type="numbering" w:customStyle="1" w:styleId="Styl1">
    <w:name w:val="Styl1"/>
    <w:uiPriority w:val="99"/>
    <w:locked/>
    <w:rsid w:val="00510CED"/>
    <w:pPr>
      <w:numPr>
        <w:numId w:val="21"/>
      </w:numPr>
    </w:pPr>
  </w:style>
  <w:style w:type="character" w:customStyle="1" w:styleId="TytuDokumentuZnak">
    <w:name w:val="Tytuł Dokumentu Znak"/>
    <w:basedOn w:val="TytuZnak"/>
    <w:link w:val="TytuDokumentu"/>
    <w:rsid w:val="00510CED"/>
    <w:rPr>
      <w:rFonts w:ascii="Cambria" w:eastAsia="SimSun" w:hAnsi="Cambria" w:cs="Cambria"/>
      <w:b/>
      <w:smallCaps/>
      <w:color w:val="2776BB"/>
      <w:kern w:val="3"/>
      <w:lang w:eastAsia="en-US"/>
    </w:rPr>
  </w:style>
  <w:style w:type="character" w:styleId="Odwoaniedokomentarza">
    <w:name w:val="annotation reference"/>
    <w:basedOn w:val="Domylnaczcionkaakapitu"/>
    <w:semiHidden/>
    <w:unhideWhenUsed/>
    <w:rsid w:val="00510CED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510CED"/>
    <w:pPr>
      <w:spacing w:after="0" w:line="240" w:lineRule="auto"/>
      <w:ind w:left="227"/>
      <w:jc w:val="both"/>
    </w:pPr>
    <w:rPr>
      <w:rFonts w:eastAsia="Times New Roman" w:cs="Times New Roman"/>
      <w:kern w:val="22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510CED"/>
    <w:rPr>
      <w:rFonts w:eastAsia="Times New Roman" w:cs="Times New Roman"/>
      <w:kern w:val="22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510CE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510CED"/>
    <w:rPr>
      <w:b/>
      <w:bCs/>
    </w:rPr>
  </w:style>
  <w:style w:type="paragraph" w:styleId="Poprawka">
    <w:name w:val="Revision"/>
    <w:hidden/>
    <w:uiPriority w:val="99"/>
    <w:semiHidden/>
    <w:rsid w:val="00510CED"/>
    <w:pPr>
      <w:spacing w:after="0" w:line="240" w:lineRule="auto"/>
    </w:pPr>
    <w:rPr>
      <w:rFonts w:eastAsia="Times New Roman" w:cs="Times New Roman"/>
      <w:kern w:val="22"/>
      <w:sz w:val="24"/>
      <w:szCs w:val="20"/>
    </w:rPr>
  </w:style>
  <w:style w:type="paragraph" w:customStyle="1" w:styleId="Tab-Normalny">
    <w:name w:val="Tab-Normalny"/>
    <w:basedOn w:val="Normalny"/>
    <w:link w:val="Tab-NormalnyZnak"/>
    <w:rsid w:val="00510CED"/>
    <w:pPr>
      <w:spacing w:after="0" w:line="240" w:lineRule="auto"/>
    </w:pPr>
    <w:rPr>
      <w:rFonts w:eastAsia="Times New Roman" w:cs="Calibri"/>
      <w:color w:val="000000"/>
      <w:kern w:val="22"/>
      <w:sz w:val="24"/>
      <w:szCs w:val="24"/>
    </w:rPr>
  </w:style>
  <w:style w:type="paragraph" w:customStyle="1" w:styleId="Tab-Nagwek">
    <w:name w:val="Tab-Nagłówek"/>
    <w:basedOn w:val="Tab-Normalny"/>
    <w:link w:val="Tab-NagwekZnak"/>
    <w:rsid w:val="00510CED"/>
    <w:rPr>
      <w:b/>
    </w:rPr>
  </w:style>
  <w:style w:type="character" w:customStyle="1" w:styleId="Tab-NormalnyZnak">
    <w:name w:val="Tab-Normalny Znak"/>
    <w:basedOn w:val="Domylnaczcionkaakapitu"/>
    <w:link w:val="Tab-Normalny"/>
    <w:rsid w:val="00510CED"/>
    <w:rPr>
      <w:rFonts w:eastAsia="Times New Roman" w:cs="Calibri"/>
      <w:color w:val="000000"/>
      <w:kern w:val="22"/>
      <w:sz w:val="24"/>
      <w:szCs w:val="24"/>
    </w:rPr>
  </w:style>
  <w:style w:type="character" w:customStyle="1" w:styleId="Tab-NagwekZnak">
    <w:name w:val="Tab-Nagłówek Znak"/>
    <w:basedOn w:val="Tab-NormalnyZnak"/>
    <w:link w:val="Tab-Nagwek"/>
    <w:rsid w:val="00510CED"/>
    <w:rPr>
      <w:b/>
    </w:rPr>
  </w:style>
  <w:style w:type="paragraph" w:customStyle="1" w:styleId="TabMay">
    <w:name w:val="Tab_Mały"/>
    <w:basedOn w:val="Normal0"/>
    <w:rsid w:val="00510CED"/>
    <w:pPr>
      <w:suppressAutoHyphens w:val="0"/>
      <w:autoSpaceDN/>
      <w:spacing w:after="0" w:line="240" w:lineRule="auto"/>
      <w:textAlignment w:val="auto"/>
    </w:pPr>
    <w:rPr>
      <w:rFonts w:ascii="Times New Roman" w:hAnsi="Times New Roman" w:cs="Times New Roman"/>
      <w:color w:val="000000"/>
      <w:kern w:val="0"/>
      <w:sz w:val="16"/>
      <w:lang w:val="pl-PL" w:eastAsia="en-US"/>
    </w:rPr>
  </w:style>
  <w:style w:type="paragraph" w:customStyle="1" w:styleId="StrTyttabadres">
    <w:name w:val="StrTyt_tab_adres"/>
    <w:basedOn w:val="tabnagwek"/>
    <w:link w:val="StrTyttabadresZnak"/>
    <w:rsid w:val="00510CED"/>
    <w:pPr>
      <w:ind w:left="432" w:hanging="432"/>
      <w:jc w:val="left"/>
    </w:pPr>
    <w:rPr>
      <w:bCs/>
    </w:rPr>
  </w:style>
  <w:style w:type="paragraph" w:customStyle="1" w:styleId="Firma">
    <w:name w:val="_Firma"/>
    <w:basedOn w:val="Adres"/>
    <w:link w:val="FirmaZnak"/>
    <w:qFormat/>
    <w:rsid w:val="00510CED"/>
    <w:pPr>
      <w:jc w:val="center"/>
    </w:pPr>
    <w:rPr>
      <w:rFonts w:cs="Calibri"/>
      <w:b w:val="0"/>
      <w:bCs w:val="0"/>
      <w:color w:val="808080"/>
      <w:sz w:val="36"/>
    </w:rPr>
  </w:style>
  <w:style w:type="character" w:customStyle="1" w:styleId="StrTyttabadresZnak">
    <w:name w:val="StrTyt_tab_adres Znak"/>
    <w:basedOn w:val="tabnagwekZnak"/>
    <w:link w:val="StrTyttabadres"/>
    <w:rsid w:val="00510CED"/>
    <w:rPr>
      <w:bCs/>
    </w:rPr>
  </w:style>
  <w:style w:type="character" w:customStyle="1" w:styleId="FirmaZnak">
    <w:name w:val="_Firma Znak"/>
    <w:basedOn w:val="AdresZnak"/>
    <w:link w:val="Firma"/>
    <w:rsid w:val="00510CED"/>
    <w:rPr>
      <w:rFonts w:cs="Calibri"/>
      <w:smallCaps/>
      <w:color w:val="808080"/>
      <w:sz w:val="36"/>
    </w:rPr>
  </w:style>
  <w:style w:type="character" w:customStyle="1" w:styleId="WyrnienieZnak">
    <w:name w:val="_Wyróżnienie Znak"/>
    <w:basedOn w:val="PodtytuZnak"/>
    <w:link w:val="Wyrnienie"/>
    <w:rsid w:val="00510CED"/>
    <w:rPr>
      <w:rFonts w:ascii="Cambria" w:eastAsia="SimSun" w:hAnsi="Cambria" w:cs="Cambria"/>
      <w:b/>
      <w:smallCaps/>
      <w:color w:val="000000"/>
      <w:kern w:val="3"/>
      <w:lang w:eastAsia="en-US"/>
    </w:rPr>
  </w:style>
  <w:style w:type="paragraph" w:styleId="Tekstprzypisukocowego">
    <w:name w:val="endnote text"/>
    <w:basedOn w:val="Normalny"/>
    <w:link w:val="TekstprzypisukocowegoZnak"/>
    <w:semiHidden/>
    <w:unhideWhenUsed/>
    <w:rsid w:val="00510CED"/>
    <w:pPr>
      <w:spacing w:after="0" w:line="240" w:lineRule="auto"/>
      <w:ind w:left="227"/>
      <w:jc w:val="both"/>
    </w:pPr>
    <w:rPr>
      <w:rFonts w:eastAsia="Times New Roman" w:cs="Times New Roman"/>
      <w:kern w:val="22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510CED"/>
    <w:rPr>
      <w:rFonts w:eastAsia="Times New Roman" w:cs="Times New Roman"/>
      <w:kern w:val="22"/>
      <w:sz w:val="20"/>
      <w:szCs w:val="20"/>
    </w:rPr>
  </w:style>
  <w:style w:type="character" w:styleId="Odwoanieprzypisukocowego">
    <w:name w:val="endnote reference"/>
    <w:basedOn w:val="Domylnaczcionkaakapitu"/>
    <w:semiHidden/>
    <w:unhideWhenUsed/>
    <w:rsid w:val="00510CED"/>
    <w:rPr>
      <w:vertAlign w:val="superscript"/>
    </w:rPr>
  </w:style>
  <w:style w:type="paragraph" w:customStyle="1" w:styleId="NORMALPODST">
    <w:name w:val="NORMAL_PODST"/>
    <w:basedOn w:val="Normalny"/>
    <w:link w:val="NORMALPODSTZnak"/>
    <w:rsid w:val="00510CED"/>
    <w:pPr>
      <w:spacing w:before="60" w:after="40" w:line="240" w:lineRule="auto"/>
      <w:ind w:left="426"/>
      <w:jc w:val="both"/>
    </w:pPr>
    <w:rPr>
      <w:rFonts w:ascii="Arial" w:eastAsia="Arial" w:hAnsi="Arial" w:cs="Times New Roman"/>
      <w:kern w:val="1"/>
      <w:sz w:val="20"/>
      <w:szCs w:val="20"/>
    </w:rPr>
  </w:style>
  <w:style w:type="character" w:customStyle="1" w:styleId="NORMALPODSTZnak">
    <w:name w:val="NORMAL_PODST Znak"/>
    <w:link w:val="NORMALPODST"/>
    <w:rsid w:val="00510CED"/>
    <w:rPr>
      <w:rFonts w:ascii="Arial" w:eastAsia="Arial" w:hAnsi="Arial" w:cs="Times New Roman"/>
      <w:kern w:val="1"/>
      <w:sz w:val="20"/>
      <w:szCs w:val="20"/>
    </w:rPr>
  </w:style>
  <w:style w:type="paragraph" w:customStyle="1" w:styleId="WyrCzerw">
    <w:name w:val="Wyróż. Czerw."/>
    <w:basedOn w:val="Normalny"/>
    <w:link w:val="WyrCzerwZnak"/>
    <w:qFormat/>
    <w:rsid w:val="00510CED"/>
    <w:pPr>
      <w:spacing w:after="0" w:line="240" w:lineRule="auto"/>
      <w:ind w:left="227"/>
      <w:jc w:val="both"/>
    </w:pPr>
    <w:rPr>
      <w:rFonts w:eastAsia="Times New Roman" w:cs="Times New Roman"/>
      <w:b/>
      <w:bCs/>
      <w:color w:val="FF0000"/>
      <w:kern w:val="22"/>
      <w:sz w:val="24"/>
      <w:szCs w:val="20"/>
    </w:rPr>
  </w:style>
  <w:style w:type="paragraph" w:customStyle="1" w:styleId="WyrNieb">
    <w:name w:val="Wyróż. Nieb."/>
    <w:basedOn w:val="Normalny"/>
    <w:link w:val="WyrNiebZnak"/>
    <w:qFormat/>
    <w:rsid w:val="00510CED"/>
    <w:pPr>
      <w:spacing w:after="0" w:line="240" w:lineRule="auto"/>
      <w:ind w:left="227"/>
      <w:jc w:val="both"/>
    </w:pPr>
    <w:rPr>
      <w:rFonts w:eastAsia="Times New Roman" w:cs="Times New Roman"/>
      <w:b/>
      <w:bCs/>
      <w:color w:val="4472C4"/>
      <w:kern w:val="22"/>
      <w:sz w:val="24"/>
      <w:szCs w:val="20"/>
    </w:rPr>
  </w:style>
  <w:style w:type="character" w:customStyle="1" w:styleId="WyrCzerwZnak">
    <w:name w:val="Wyróż. Czerw. Znak"/>
    <w:basedOn w:val="Domylnaczcionkaakapitu"/>
    <w:link w:val="WyrCzerw"/>
    <w:rsid w:val="00510CED"/>
    <w:rPr>
      <w:rFonts w:eastAsia="Times New Roman" w:cs="Times New Roman"/>
      <w:b/>
      <w:bCs/>
      <w:color w:val="FF0000"/>
      <w:kern w:val="22"/>
      <w:sz w:val="24"/>
      <w:szCs w:val="20"/>
    </w:rPr>
  </w:style>
  <w:style w:type="character" w:customStyle="1" w:styleId="WyrNiebZnak">
    <w:name w:val="Wyróż. Nieb. Znak"/>
    <w:basedOn w:val="Domylnaczcionkaakapitu"/>
    <w:link w:val="WyrNieb"/>
    <w:rsid w:val="00510CED"/>
    <w:rPr>
      <w:rFonts w:eastAsia="Times New Roman" w:cs="Times New Roman"/>
      <w:b/>
      <w:bCs/>
      <w:color w:val="4472C4"/>
      <w:kern w:val="22"/>
      <w:sz w:val="24"/>
      <w:szCs w:val="20"/>
    </w:rPr>
  </w:style>
  <w:style w:type="paragraph" w:customStyle="1" w:styleId="Textbodyindent">
    <w:name w:val="Text body indent"/>
    <w:basedOn w:val="Normalny"/>
    <w:rsid w:val="00510CED"/>
    <w:pPr>
      <w:suppressAutoHyphens/>
      <w:autoSpaceDN w:val="0"/>
      <w:spacing w:after="0" w:line="240" w:lineRule="auto"/>
      <w:ind w:left="420"/>
      <w:textAlignment w:val="baseline"/>
    </w:pPr>
    <w:rPr>
      <w:rFonts w:ascii="Times New Roman" w:eastAsia="Times New Roman" w:hAnsi="Times New Roman" w:cs="Times New Roman"/>
      <w:kern w:val="3"/>
      <w:sz w:val="28"/>
      <w:szCs w:val="20"/>
    </w:rPr>
  </w:style>
  <w:style w:type="character" w:styleId="Wyrnienieintensywne">
    <w:name w:val="Intense Emphasis"/>
    <w:basedOn w:val="Domylnaczcionkaakapitu"/>
    <w:uiPriority w:val="21"/>
    <w:qFormat/>
    <w:rsid w:val="00510CED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510CED"/>
    <w:rPr>
      <w:i/>
      <w:iCs/>
      <w:color w:val="808080" w:themeColor="text1" w:themeTint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805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83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w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glossaryDocument" Target="glossary/document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CBBC990DEA84172A7BBD14143B72A9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050B2122-BDB1-475F-8D47-7DC99374E71F}"/>
      </w:docPartPr>
      <w:docPartBody>
        <w:p w:rsidR="003967C4" w:rsidRDefault="003967C4" w:rsidP="003967C4">
          <w:pPr>
            <w:pStyle w:val="2CBBC990DEA84172A7BBD14143B72A9E"/>
          </w:pPr>
          <w:r w:rsidRPr="00912313">
            <w:rPr>
              <w:rStyle w:val="Tekstzastpczy"/>
            </w:rPr>
            <w:t>[Temat]</w:t>
          </w:r>
        </w:p>
      </w:docPartBody>
    </w:docPart>
    <w:docPart>
      <w:docPartPr>
        <w:name w:val="22FB3AF3E6F849B08CAAA4FFDF9A7CD1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760E98C-5A25-4479-9B51-1C3AA8397F87}"/>
      </w:docPartPr>
      <w:docPartBody>
        <w:p w:rsidR="00000000" w:rsidRDefault="00DE710F" w:rsidP="00DE710F">
          <w:pPr>
            <w:pStyle w:val="22FB3AF3E6F849B08CAAA4FFDF9A7CD1"/>
          </w:pPr>
          <w:r w:rsidRPr="00912313">
            <w:rPr>
              <w:rStyle w:val="Tekstzastpczy"/>
            </w:rPr>
            <w:t>[Temat]</w:t>
          </w:r>
        </w:p>
      </w:docPartBody>
    </w:docPart>
    <w:docPart>
      <w:docPartPr>
        <w:name w:val="855F72C9532545208808901A79FB6F7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F4C2F70-F396-406B-8B84-3B0E57AD80B8}"/>
      </w:docPartPr>
      <w:docPartBody>
        <w:p w:rsidR="00000000" w:rsidRDefault="00DE710F" w:rsidP="00DE710F">
          <w:pPr>
            <w:pStyle w:val="855F72C9532545208808901A79FB6F70"/>
          </w:pPr>
          <w:r w:rsidRPr="00912313">
            <w:rPr>
              <w:rStyle w:val="Tekstzastpczy"/>
            </w:rPr>
            <w:t>[Temat]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residen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3967C4"/>
    <w:rsid w:val="003967C4"/>
    <w:rsid w:val="00DE71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E710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DE710F"/>
    <w:rPr>
      <w:color w:val="808080"/>
    </w:rPr>
  </w:style>
  <w:style w:type="paragraph" w:customStyle="1" w:styleId="2CBBC990DEA84172A7BBD14143B72A9E">
    <w:name w:val="2CBBC990DEA84172A7BBD14143B72A9E"/>
    <w:rsid w:val="003967C4"/>
  </w:style>
  <w:style w:type="paragraph" w:customStyle="1" w:styleId="22FB3AF3E6F849B08CAAA4FFDF9A7CD1">
    <w:name w:val="22FB3AF3E6F849B08CAAA4FFDF9A7CD1"/>
    <w:rsid w:val="00DE710F"/>
  </w:style>
  <w:style w:type="paragraph" w:customStyle="1" w:styleId="855F72C9532545208808901A79FB6F70">
    <w:name w:val="855F72C9532545208808901A79FB6F70"/>
    <w:rsid w:val="00DE710F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82BB88-9D0C-4035-ABFC-6AECE897EA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86</Pages>
  <Words>11723</Words>
  <Characters>70338</Characters>
  <Application>Microsoft Office Word</Application>
  <DocSecurity>0</DocSecurity>
  <Lines>586</Lines>
  <Paragraphs>163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ROZBUDOWA I PRZEBUDOWA BUDYNKU ŚWIETLICY WIEJSKIEJ</dc:subject>
  <dc:creator>lkaminski48@wp.pl</dc:creator>
  <cp:lastModifiedBy>SZYMEK</cp:lastModifiedBy>
  <cp:revision>7</cp:revision>
  <cp:lastPrinted>2022-02-10T08:53:00Z</cp:lastPrinted>
  <dcterms:created xsi:type="dcterms:W3CDTF">2022-03-21T16:27:00Z</dcterms:created>
  <dcterms:modified xsi:type="dcterms:W3CDTF">2022-03-21T18:41:00Z</dcterms:modified>
</cp:coreProperties>
</file>